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6571F119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07097B70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504566A0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</w:p>
          <w:p w14:paraId="7768B8BA" w14:textId="65991664" w:rsidR="00925E83" w:rsidRPr="00EC7B21" w:rsidRDefault="00DF1BE1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F1B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一つの国</w:t>
            </w:r>
            <w:r w:rsidRPr="00DF1BE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24, 25, 永遠(マタ28:16-20)</w:t>
            </w:r>
          </w:p>
        </w:tc>
        <w:tc>
          <w:tcPr>
            <w:tcW w:w="5386" w:type="dxa"/>
            <w:gridSpan w:val="2"/>
          </w:tcPr>
          <w:p w14:paraId="53589F4A" w14:textId="08B8C2C6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</w:p>
          <w:p w14:paraId="495B1ECA" w14:textId="5FE62CC4" w:rsidR="00925E83" w:rsidRPr="004B1B26" w:rsidRDefault="00DF1BE1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1B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レムナントの庭</w:t>
            </w:r>
            <w:r w:rsidRPr="00DF1BE1">
              <w:rPr>
                <w:rFonts w:ascii="ＭＳ ゴシック" w:eastAsia="ＭＳ ゴシック" w:hAnsi="ＭＳ ゴシック"/>
                <w:sz w:val="18"/>
                <w:szCs w:val="20"/>
              </w:rPr>
              <w:t>(ルカ 23:38)</w:t>
            </w:r>
          </w:p>
        </w:tc>
        <w:tc>
          <w:tcPr>
            <w:tcW w:w="5245" w:type="dxa"/>
          </w:tcPr>
          <w:p w14:paraId="790CC95A" w14:textId="74BE4936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DF1BE1" w:rsidRP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胎・乳児宣教局</w:t>
            </w:r>
          </w:p>
          <w:p w14:paraId="6113E21E" w14:textId="7567E2F0" w:rsidR="00C241A5" w:rsidRPr="00C241A5" w:rsidRDefault="00DF1BE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1B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世界福音化の始まり</w:t>
            </w:r>
            <w:r w:rsidRPr="00DF1BE1">
              <w:rPr>
                <w:rFonts w:ascii="ＭＳ ゴシック" w:eastAsia="ＭＳ ゴシック" w:hAnsi="ＭＳ ゴシック"/>
                <w:sz w:val="18"/>
                <w:szCs w:val="20"/>
              </w:rPr>
              <w:t>(出 2:1-10)</w:t>
            </w:r>
          </w:p>
        </w:tc>
      </w:tr>
      <w:tr w:rsidR="00236B6B" w:rsidRPr="00727524" w14:paraId="0DACC88B" w14:textId="52D67A14" w:rsidTr="00236B6B">
        <w:trPr>
          <w:trHeight w:val="4517"/>
        </w:trPr>
        <w:tc>
          <w:tcPr>
            <w:tcW w:w="4815" w:type="dxa"/>
            <w:vMerge w:val="restart"/>
          </w:tcPr>
          <w:p w14:paraId="2A99666C" w14:textId="649713A2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すべきなのか。胎乳児の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親は何を準備しなければならない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土日時代と一つの国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24,25,永遠の証人にな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59FB053D" w14:textId="3B84CE93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_証拠(聖書に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るみことばが成就)</w:t>
            </w:r>
          </w:p>
          <w:p w14:paraId="6CB93FD0" w14:textId="3D1B794F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親が必ず準備することがある。</w:t>
            </w:r>
          </w:p>
          <w:p w14:paraId="26F2908A" w14:textId="62098F35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2.7・7・7証拠(300%)</w:t>
            </w:r>
          </w:p>
          <w:p w14:paraId="683B8B79" w14:textId="0FE40191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最も重要なことに対する証拠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なければならない。これでなければ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無駄になる。ユダヤ人、中世教会、現代教会がみなそうした。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に導かれて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現場に必ず必要な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をした。これが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300%だ。</w:t>
            </w:r>
          </w:p>
          <w:p w14:paraId="1601313E" w14:textId="7ED97115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与えられるし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かない条件を備え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2B77E7" w14:textId="281F7A54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(疎通)最初の条件が5人1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組が成り立つ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本当に証人ならばレムナント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が来て、ほかの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したがう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疎通できる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が作られて、伝道者と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が正常だ。</w:t>
            </w:r>
          </w:p>
          <w:p w14:paraId="012EF6F0" w14:textId="5AA49F23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2)5流れ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みことば、祈り、伝道は流れがある。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だ。私がいる職場、現場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流れを読まなければならない。少なくとも一つの国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読んでいなければならない。これが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流れだ。</w:t>
            </w:r>
          </w:p>
          <w:p w14:paraId="01C3F509" w14:textId="7879EB83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3)24チーム、25チーム、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すると自然に24チーム、25チーム、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チームが作られる。</w:t>
            </w:r>
          </w:p>
          <w:p w14:paraId="559C1550" w14:textId="2CE8F195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を確認</w:t>
            </w:r>
          </w:p>
          <w:p w14:paraId="438346FB" w14:textId="7F88B139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</w:t>
            </w:r>
          </w:p>
          <w:p w14:paraId="1E46D2AB" w14:textId="1463A47F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がわたしに与えられている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0CA88A" w14:textId="5EC488A3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いつもともにいる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65A30A" w14:textId="70BD86BE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24する人を作ろうとする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A2C9531" w14:textId="2C4C66D1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4)教会化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父と子と聖霊の名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によってバプテスマを授け。</w:t>
            </w:r>
          </w:p>
          <w:p w14:paraId="34165FFE" w14:textId="1E6102AE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5)再生産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教えて守るようにし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がまた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人を教えることができる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20BF0BB" w14:textId="0AB09E10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</w:t>
            </w:r>
          </w:p>
          <w:p w14:paraId="2F1F0822" w14:textId="376E7DC9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いたるところで福音を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たとき、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487BDCB" w14:textId="173AE21B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わたしの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688EC7C" w14:textId="05807239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　わたしの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置けば癒やされる。</w:t>
            </w:r>
          </w:p>
          <w:p w14:paraId="7DE545C8" w14:textId="2DFD57B9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権威、サタンを掌握できるという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FB309DB" w14:textId="0F81668B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5)保護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を飲んでも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害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ED5967A" w14:textId="72478C14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</w:t>
            </w:r>
          </w:p>
          <w:p w14:paraId="72FAB6EF" w14:textId="15E0C948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神様の奥義だ。</w:t>
            </w:r>
          </w:p>
          <w:p w14:paraId="1748EF41" w14:textId="77777777" w:rsidR="00236B6B" w:rsidRPr="00DF1BE1" w:rsidRDefault="00236B6B" w:rsidP="002028F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2)御座-やぐら、旅程、道しるべ</w:t>
            </w:r>
          </w:p>
          <w:p w14:paraId="3AA261C9" w14:textId="784CECB5" w:rsidR="00236B6B" w:rsidRPr="00DF1BE1" w:rsidRDefault="00236B6B" w:rsidP="002028F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3)300%準備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の満たしは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300%だ。300%準備が聖霊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28E2321" w14:textId="77777777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FA0D9F2" w14:textId="3F659B72" w:rsidR="00236B6B" w:rsidRPr="00DF1BE1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CAD0780" w14:textId="3F9A1B57" w:rsidR="00236B6B" w:rsidRPr="00DF1BE1" w:rsidRDefault="00236B6B" w:rsidP="002028F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確認しなければならない。何を探そうと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せずに、来ている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よく確認して</w:t>
            </w:r>
          </w:p>
          <w:p w14:paraId="632CDF4B" w14:textId="1617BFA2" w:rsidR="00236B6B" w:rsidRDefault="00236B6B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必要なことをしなければならない。</w:t>
            </w:r>
          </w:p>
          <w:p w14:paraId="0DB1E6A0" w14:textId="77777777" w:rsidR="00236B6B" w:rsidRDefault="00236B6B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6542EA9F" w:rsidR="00BA123D" w:rsidRPr="00B05CE6" w:rsidRDefault="00BA123D" w:rsidP="00400AFE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793DA63" w14:textId="77777777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B25004A" w14:textId="22206812" w:rsidR="00236B6B" w:rsidRPr="00DF1BE1" w:rsidRDefault="00236B6B" w:rsidP="00236B6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神様がレムナントに何を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備えられたのか。</w:t>
            </w:r>
          </w:p>
          <w:p w14:paraId="091643D9" w14:textId="0E55682B" w:rsidR="00236B6B" w:rsidRPr="00DF1BE1" w:rsidRDefault="00236B6B" w:rsidP="00236B6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どんな作品を作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ろうとされているのか。</w:t>
            </w:r>
          </w:p>
          <w:p w14:paraId="3E044FAD" w14:textId="62DCEFF0" w:rsidR="00236B6B" w:rsidRPr="00DF1BE1" w:rsidRDefault="00236B6B" w:rsidP="00236B6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これを祈ってみるならば皆さんの考えが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重要では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知るようになる。</w:t>
            </w:r>
          </w:p>
          <w:p w14:paraId="097E9050" w14:textId="59A690C8" w:rsidR="00236B6B" w:rsidRPr="00DF1BE1" w:rsidRDefault="00236B6B" w:rsidP="00236B6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ここで学業と職業、産業も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7730243" w14:textId="77777777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</w:p>
          <w:p w14:paraId="67CF5EB5" w14:textId="660D3D18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27:25祝福しなさい</w:t>
            </w:r>
          </w:p>
          <w:p w14:paraId="09C7C6DE" w14:textId="6688C675" w:rsidR="00236B6B" w:rsidRPr="00DF1BE1" w:rsidRDefault="00236B6B" w:rsidP="00236B6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は私たちの考え、人格で、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たましいに刻印される。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他人の話、不信仰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それ自体がわざわい、暗闇、のろいだ。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疎通は、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言葉と行動、表情、みな合わさって疎通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343E3CC" w14:textId="28325D9B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23:28</w:t>
            </w:r>
          </w:p>
          <w:p w14:paraId="3B7BDA3A" w14:textId="7A99F10C" w:rsidR="00236B6B" w:rsidRPr="00DF1BE1" w:rsidRDefault="00236B6B" w:rsidP="00236B6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イエスが歴史的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に備え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させた。</w:t>
            </w:r>
          </w:p>
          <w:p w14:paraId="6BBB0A54" w14:textId="21215596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</w:t>
            </w:r>
          </w:p>
          <w:p w14:paraId="684A1862" w14:textId="77777777" w:rsidR="00236B6B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D964C87" w14:textId="77777777" w:rsidR="00236B6B" w:rsidRPr="00DF1BE1" w:rsidRDefault="00236B6B" w:rsidP="00236B6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17:1パウロがテサロニケの会堂を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探して行き、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に備えた。</w:t>
            </w:r>
          </w:p>
          <w:p w14:paraId="162D75CE" w14:textId="77777777" w:rsidR="00236B6B" w:rsidRPr="00236B6B" w:rsidRDefault="00236B6B" w:rsidP="00236B6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845CF25" w14:textId="77777777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1)キリストの当為性</w:t>
            </w:r>
          </w:p>
          <w:p w14:paraId="0928A47F" w14:textId="77777777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2)必然性</w:t>
            </w:r>
          </w:p>
          <w:p w14:paraId="773B5EBF" w14:textId="55557842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3)絶対性を次世代に知らせた。</w:t>
            </w:r>
          </w:p>
          <w:p w14:paraId="37DF860F" w14:textId="77C00475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18:4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安息日ごとに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526BAA1" w14:textId="1C77F345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1)礼拝と祈り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2)金土日時代</w:t>
            </w:r>
          </w:p>
          <w:p w14:paraId="6822C074" w14:textId="25FCFCA8" w:rsidR="00236B6B" w:rsidRPr="00DF1BE1" w:rsidRDefault="00236B6B" w:rsidP="00236B6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3)集中の力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祈りの力が集まればものすご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変化を起こす。</w:t>
            </w:r>
          </w:p>
          <w:p w14:paraId="1D3D9AC1" w14:textId="757572F3" w:rsidR="00236B6B" w:rsidRPr="00DF1BE1" w:rsidRDefault="00236B6B" w:rsidP="00DF1BE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5F66A153" w14:textId="18CCA4F8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8229391" w14:textId="77777777" w:rsidR="00236B6B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F47C45E" w14:textId="0A02CA96" w:rsidR="00236B6B" w:rsidRPr="00DF1BE1" w:rsidRDefault="00236B6B" w:rsidP="00236B6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</w:p>
          <w:p w14:paraId="75CA5DAE" w14:textId="6FF404D0" w:rsidR="00236B6B" w:rsidRPr="00181B2C" w:rsidRDefault="00236B6B" w:rsidP="00236B6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持ってレムナントの庭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(個人と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現場、教会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)に証人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。正しく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六日間祈りの中で証拠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できる。それを持って教会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、私の話を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聞く人がいる。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霊的に伝達され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、母親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、特に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父親が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祈りを知っている人ならばものすごい。また、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子どもが育つ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過程で恵みを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与えられるのだ。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教会と教師、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胎乳児部あるのだ。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教会は最後の機会だ。それ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部はとても重要だ。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DE25B" w14:textId="4E9156A6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正確な世界福音化の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から始まった。</w:t>
            </w:r>
          </w:p>
          <w:p w14:paraId="7F01AB20" w14:textId="77777777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C5C63E3" w14:textId="3647F538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両親→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1F70BEAE" w14:textId="56874E6C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一番最初に親が神様の祝福を受けて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この部分が霊的に親を通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して伝達された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34FCA10" w14:textId="3FEA2EF7" w:rsidR="00236B6B" w:rsidRPr="00DF1BE1" w:rsidRDefault="00236B6B" w:rsidP="00BA123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7やぐら、７旅程、7道しるべ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流れを祈りの中で見ること</w:t>
            </w:r>
          </w:p>
          <w:p w14:paraId="6707B222" w14:textId="35BD6CBE" w:rsidR="00236B6B" w:rsidRPr="00DF1BE1" w:rsidRDefault="00236B6B" w:rsidP="00BA123D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3集中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、家族と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すればより良い。</w:t>
            </w:r>
          </w:p>
          <w:p w14:paraId="2D49B8E4" w14:textId="7F2FB2B4" w:rsidR="00236B6B" w:rsidRPr="00DF1BE1" w:rsidRDefault="00236B6B" w:rsidP="00BA123D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 3セッティング-答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受ける器が先に準備される。</w:t>
            </w:r>
          </w:p>
          <w:p w14:paraId="0046C3F2" w14:textId="65CD1F30" w:rsidR="00236B6B" w:rsidRPr="00DF1BE1" w:rsidRDefault="00236B6B" w:rsidP="00BA123D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 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-問題、困難、危機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会う前に答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から先に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2328E38" w14:textId="39858A68" w:rsidR="00236B6B" w:rsidRPr="00DF1BE1" w:rsidRDefault="00236B6B" w:rsidP="00BA123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2)影響されない。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これが福音の力だ。</w:t>
            </w:r>
          </w:p>
          <w:p w14:paraId="5886CE6A" w14:textId="77777777" w:rsidR="00236B6B" w:rsidRPr="00DF1BE1" w:rsidRDefault="00236B6B" w:rsidP="00BA123D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(1)過去(刻印) (2)現在(困難) (3)未来(不安)</w:t>
            </w:r>
          </w:p>
          <w:p w14:paraId="46A98AB4" w14:textId="77777777" w:rsidR="00236B6B" w:rsidRPr="00DF1BE1" w:rsidRDefault="00236B6B" w:rsidP="00BA123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300% -神様のことが出てくる。</w:t>
            </w:r>
          </w:p>
          <w:p w14:paraId="713AFF31" w14:textId="171C624D" w:rsidR="00236B6B" w:rsidRPr="00DF1BE1" w:rsidRDefault="00236B6B" w:rsidP="00BA123D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 3庭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(2)金土日(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(3)黙想時代(癒やし、力)主役</w:t>
            </w:r>
          </w:p>
          <w:p w14:paraId="2CC5AABC" w14:textId="09325313" w:rsidR="00236B6B" w:rsidRPr="00DF1BE1" w:rsidRDefault="00236B6B" w:rsidP="00BA123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△世界福音化は御座の力で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なければできない。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この時間をわざわざ作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76DA6EB3" w14:textId="03F9123F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確信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</w:t>
            </w:r>
          </w:p>
          <w:p w14:paraId="34D5CD47" w14:textId="3919F3ED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祝福、準備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-神様は親と教師を先に祝福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レムナントのために準備しておかれた。</w:t>
            </w:r>
          </w:p>
          <w:p w14:paraId="3422512A" w14:textId="33AF9401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確定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</w:t>
            </w:r>
          </w:p>
          <w:p w14:paraId="23909698" w14:textId="0A90DD8F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作品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-神様の作品(2030～2080世代に準備しておかれたこと)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CEE12FE" w14:textId="3F2266D2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24,25,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祝福を味わうこと</w:t>
            </w:r>
          </w:p>
          <w:p w14:paraId="56A16A54" w14:textId="79F0E834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健康回復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(7.7.7ゆっくり、安らかに、静かに、長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く続けて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呼吸して)</w:t>
            </w:r>
          </w:p>
          <w:p w14:paraId="01B9AA6E" w14:textId="2A09139E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祈り回復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(考えを祈りに変えること)</w:t>
            </w:r>
          </w:p>
          <w:p w14:paraId="1718F3EE" w14:textId="4816CAC5" w:rsidR="00236B6B" w:rsidRPr="00DF1BE1" w:rsidRDefault="00236B6B" w:rsidP="00BA123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証拠回復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(5流れ) -みことば、祈り、伝道の流れが見える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るのか見える。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すると現場の霊的流れが見えて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一つの国に対する流れが見える。</w:t>
            </w:r>
          </w:p>
          <w:p w14:paraId="3352A7DC" w14:textId="5EAFFAAE" w:rsidR="00236B6B" w:rsidRPr="00DF1BE1" w:rsidRDefault="00236B6B" w:rsidP="00BA123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_絶対不可能の中に絶対計画を見れば絶対可能(私が何すべきなのか)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見える。</w:t>
            </w:r>
          </w:p>
          <w:p w14:paraId="31475F0C" w14:textId="2030DB3A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2:1-10ヨケベデ</w:t>
            </w:r>
          </w:p>
          <w:p w14:paraId="5FAA5606" w14:textId="1BE29B24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ヘブル人の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絶対計画(エジプト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イスラエル民族を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出て行きなさい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絶対可能(子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を王宮に送った)</w:t>
            </w:r>
          </w:p>
          <w:p w14:paraId="05C169B6" w14:textId="67597C2D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2.Iサム1:1-11ハンナ</w:t>
            </w:r>
          </w:p>
          <w:p w14:paraId="0DC6017B" w14:textId="317B1CBF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どもがいない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、ペリシテの続いた侵略)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絶対可能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(その契約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祈り)</w:t>
            </w:r>
          </w:p>
          <w:p w14:paraId="536B5083" w14:textId="7E4C8F74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バプテスマの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ヨハネ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女が産んだ人の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偉大な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</w:t>
            </w:r>
          </w:p>
          <w:p w14:paraId="56FC9D69" w14:textId="006B57CD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絶対不可能な世代に現れた最後の預言者、キリストを証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して死ぬことが使命</w:t>
            </w:r>
          </w:p>
          <w:p w14:paraId="264B692C" w14:textId="3A7413FE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</w:t>
            </w:r>
          </w:p>
          <w:p w14:paraId="656174FE" w14:textId="0AAE3B1E" w:rsidR="00236B6B" w:rsidRPr="00DF1BE1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(法的に異端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の濡れ衣を着せられた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初代教会)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絶対計画(世界福音化)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絶対可能(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子羊を飼いなさい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4125919" w14:textId="6759097D" w:rsidR="00236B6B" w:rsidRPr="00DF1BE1" w:rsidRDefault="00236B6B" w:rsidP="00DF1BE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091641A9" w14:textId="5E06DB45" w:rsidR="00236B6B" w:rsidRPr="00CE7B94" w:rsidRDefault="00236B6B" w:rsidP="00BA123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(まもなく国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失う状況)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絶対計画(世界福音化)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絶対可能(会堂</w:t>
            </w:r>
            <w:r w:rsidR="00BA123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491D93C6" w:rsidR="008F6257" w:rsidRDefault="00925E83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DF1BE1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15</w:t>
            </w:r>
          </w:p>
          <w:p w14:paraId="0812DB95" w14:textId="15714723" w:rsidR="00925E83" w:rsidRPr="00E02AB1" w:rsidRDefault="00DF1BE1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新しい伝道キャンプ</w:t>
            </w:r>
            <w:r w:rsidRPr="00DF1BE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 1:1-8)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BF5E21" w:rsidRPr="008C44A2" w14:paraId="69356A00" w14:textId="77777777" w:rsidTr="007265DC">
        <w:trPr>
          <w:trHeight w:val="1384"/>
        </w:trPr>
        <w:tc>
          <w:tcPr>
            <w:tcW w:w="4815" w:type="dxa"/>
            <w:vMerge/>
          </w:tcPr>
          <w:p w14:paraId="19ECB326" w14:textId="77777777" w:rsidR="00BF5E21" w:rsidRPr="004101E4" w:rsidRDefault="00BF5E2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1601A0D" w14:textId="36FF6980" w:rsidR="00DF1BE1" w:rsidRPr="00DF1BE1" w:rsidRDefault="00DF1BE1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ついて行けば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そこに備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がいて、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その中に弟子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がいて、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弟子の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中に使命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いる。その中に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人が出てきて、24・25・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が作られる。</w:t>
            </w:r>
          </w:p>
          <w:p w14:paraId="0814B0C3" w14:textId="4C4E3455" w:rsidR="00DF1BE1" w:rsidRPr="00DF1BE1" w:rsidRDefault="00DF1BE1" w:rsidP="00236B6B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人と弟子、25を待つ弟子、永遠を分かる弟子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21B4D3A6" w14:textId="7C02E262" w:rsidR="00DF1BE1" w:rsidRPr="00DF1BE1" w:rsidRDefault="00DF1BE1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弟子が出て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だけでなく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とても重要な癒やし運動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156644" w14:textId="04BCEDD9" w:rsidR="00DF1BE1" w:rsidRPr="00DF1BE1" w:rsidRDefault="00DF1BE1" w:rsidP="00DF1BE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絶対道しるべ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(記念碑)</w:t>
            </w:r>
          </w:p>
          <w:p w14:paraId="52EF2166" w14:textId="249C49ED" w:rsidR="00BF5E21" w:rsidRPr="004101E4" w:rsidRDefault="00DF1BE1" w:rsidP="00236B6B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ない三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庭と金土日時代、黙想時代を味わう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24する弟子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始めれば、教会は</w:t>
            </w:r>
            <w:r w:rsidR="00236B6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運動が大きく起きる。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BF5E21" w:rsidRPr="004101E4" w:rsidRDefault="00BF5E2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555C8F9C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66D8BE76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F1BE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3154DD67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19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E0E7D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ローマまで</w:t>
            </w:r>
            <w:r w:rsidR="008F6257"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</w:t>
            </w:r>
          </w:p>
          <w:p w14:paraId="3079DDC1" w14:textId="64615AF2" w:rsidR="004B1B26" w:rsidRPr="00E46684" w:rsidRDefault="00EE0E7D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EE0E7D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- </w:t>
            </w:r>
            <w:r w:rsidR="00DF1BE1" w:rsidRPr="00DF1BE1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伝道、宣教現場の</w:t>
            </w:r>
            <w:r w:rsidR="00DF1BE1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場</w:t>
            </w:r>
            <w:r w:rsidR="00DF1BE1" w:rsidRPr="00DF1BE1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(使 27:24)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72EA305" w:rsidR="004B1B26" w:rsidRPr="00606CF3" w:rsidRDefault="00DF1BE1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F1B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堅く閉ざされた城門</w:t>
            </w:r>
            <w:r w:rsidRPr="00DF1BE1">
              <w:rPr>
                <w:rFonts w:ascii="ＭＳ ゴシック" w:eastAsia="ＭＳ ゴシック" w:hAnsi="ＭＳ ゴシック"/>
                <w:sz w:val="18"/>
                <w:szCs w:val="20"/>
              </w:rPr>
              <w:t>(ヨシ 6:1-7)</w:t>
            </w:r>
          </w:p>
        </w:tc>
        <w:tc>
          <w:tcPr>
            <w:tcW w:w="5245" w:type="dxa"/>
          </w:tcPr>
          <w:p w14:paraId="59B92978" w14:textId="4330BEAC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48F3C395" w:rsidR="004B1B26" w:rsidRPr="00C241A5" w:rsidRDefault="00DF1BE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F1BE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空前絶後の答え</w:t>
            </w:r>
            <w:r w:rsidRPr="00DF1BE1">
              <w:rPr>
                <w:rFonts w:ascii="ＭＳ ゴシック" w:eastAsia="ＭＳ ゴシック" w:hAnsi="ＭＳ ゴシック"/>
                <w:sz w:val="18"/>
                <w:szCs w:val="20"/>
              </w:rPr>
              <w:t>(ヨシ10:12-14)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6A26592E" w14:textId="57CE5D46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伝道、宣教は必ずその現場に重要な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がある。</w:t>
            </w:r>
          </w:p>
          <w:p w14:paraId="5C382B27" w14:textId="7777777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84BEE12" w14:textId="7A3BCA8A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カルバリの丘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19:30 (始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まり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) 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「完了した」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ことばは、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権威、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みな終わらせて、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みな成し遂げたということだ。ところで私は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よくできない。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その部分が始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まり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1721CA6B" w14:textId="3C114FA4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オリーブ山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-ミッション オリーブ山で40日を集中した理由は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無力でも正確なミッションを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握ったのだ。</w:t>
            </w:r>
          </w:p>
          <w:p w14:paraId="0D1E6B59" w14:textId="666E74D3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-力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マルコの屋上の部屋で力を体験して5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の流れを確認した。</w:t>
            </w:r>
          </w:p>
          <w:p w14:paraId="22407454" w14:textId="0F6D1E1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アンティオキア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-更新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アンティオキア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呼ばれた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は更新だ。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マルコの屋上の部屋で大きい力が臨んだ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私たちの考え、私たちの知識では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710E65FC" w14:textId="39B4A7CB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アジア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-見ること(聖霊)アジア地域で宣教をするのに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完全に聖霊の導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きを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伝道と宣教はするのではなくて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聖霊の導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、聖霊の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、聖霊の実を見ることだ。</w:t>
            </w:r>
          </w:p>
          <w:p w14:paraId="671B2144" w14:textId="5EA9119B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マケドニア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ターニングポイント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マケドニア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と呼ばれた。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うまくいかない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るが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大き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ターニングポイントをくださるの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AE51337" w14:textId="77777777" w:rsidR="00BA123D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(ロマ16:25-27)神様はローマ16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25節から27節にあ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るとおり、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隠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祝福、永遠のこと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くださる。</w:t>
            </w:r>
          </w:p>
          <w:p w14:paraId="025B77F1" w14:textId="5966580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7道しるべだ。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この祝福をどのように見る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この祝福を受けたいが、私たちは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危急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状況を先に持っていたりもする。私たちは永遠の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いのちを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持っている神の子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だ。錯覚を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捨てて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しまってこそ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7道しるべが見え始める。</w:t>
            </w:r>
          </w:p>
          <w:p w14:paraId="0A150B22" w14:textId="7777777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3B2849AD" w14:textId="6B2BD794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237-5000種族が生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39F4997" w14:textId="37912823" w:rsidR="00DF1BE1" w:rsidRPr="00DF1BE1" w:rsidRDefault="00DF1BE1" w:rsidP="00BA123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1)この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TCKが集まる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このような人々が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用いられるように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60D6F43B" w14:textId="7018B81B" w:rsidR="00DF1BE1" w:rsidRPr="00DF1BE1" w:rsidRDefault="00DF1BE1" w:rsidP="00BA123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CCK北朝鮮、中国、ムスリムなど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疎通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できない所に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1645520" w14:textId="4440BF3F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NCK何もない現場に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門が開かれる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13D5B0D" w14:textId="02F5A809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一生</w:t>
            </w:r>
          </w:p>
          <w:p w14:paraId="39DAF5A3" w14:textId="2EE652D6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1)力ができると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その力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持って支援者、同労者、家主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になれる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2690BC0" w14:textId="1AF4F8E1" w:rsidR="00BA123D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2)秘密決死隊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に　</w:t>
            </w:r>
          </w:p>
          <w:p w14:paraId="200E47FB" w14:textId="0CD1A9BA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3)世界福音化のシステムを作るHoly Masonになる。</w:t>
            </w:r>
          </w:p>
          <w:p w14:paraId="26690BFA" w14:textId="10D3F0B1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世界教区を作る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5D19ECC2" w14:textId="088373F6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1)派遣する教会がある。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2)すると現地教会ができる。</w:t>
            </w:r>
          </w:p>
          <w:p w14:paraId="469CAF0F" w14:textId="2F79D8B3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3)両側が手を握って堂会が形成されて祈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</w:p>
          <w:p w14:paraId="5D48BBA1" w14:textId="3E04018E" w:rsidR="00DF1BE1" w:rsidRPr="00DF1BE1" w:rsidRDefault="00DF1BE1" w:rsidP="00BA123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それでこそ次世代に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つながる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ことができる。これを世界福音化という。</w:t>
            </w:r>
          </w:p>
          <w:p w14:paraId="4A52FF6E" w14:textId="7777777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(ロマ16:25-27)</w:t>
            </w:r>
          </w:p>
          <w:p w14:paraId="3400C993" w14:textId="7195DA0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</w:p>
          <w:p w14:paraId="01BDC622" w14:textId="0FE3F401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隠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</w:p>
          <w:p w14:paraId="0874B0B9" w14:textId="6BEE6E03" w:rsidR="000D1731" w:rsidRPr="00606CF3" w:rsidRDefault="00DF1BE1" w:rsidP="00BA123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すべての現場に今</w:t>
            </w:r>
            <w:r w:rsidR="00BA123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ということだ。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9F465D2" w14:textId="5131CDEB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マコ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11:24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正確な契約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信じて祈れば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すでに答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は来た、成就はその後に始まる。</w:t>
            </w:r>
          </w:p>
          <w:p w14:paraId="1AB764B3" w14:textId="7EB5900D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絶対不可能の中に絶対計画と絶対可能を見ることが礼拝と祈り</w:t>
            </w:r>
          </w:p>
          <w:p w14:paraId="511779B3" w14:textId="5479BF9F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1)ヨケベデ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絶対不可能(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ヘブル人の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男の子を殺しなさい)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絶対計画(次世代が出エジプト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してカナンの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地へ行くこと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絶対可能(息子を王宮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22A0764C" w14:textId="0F9DDEE9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2)エリコ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の町-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絶対不可能(エリコ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の町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絶対計画(暗闇のエリコ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の町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崩す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絶対可能(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町は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堅く閉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ざされていた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心がしなえてふるえおののいていた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エリコの人々)</w:t>
            </w:r>
          </w:p>
          <w:p w14:paraId="39F8A046" w14:textId="3CC55BC0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-暗闇、わざわい、サタンのエリコ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の町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崩しなさい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2296D75" w14:textId="7777777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_なぜ?</w:t>
            </w:r>
          </w:p>
          <w:p w14:paraId="21088699" w14:textId="141CF176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エジプトは成功した国ではない。出エジプトはわざわいでなく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エジプトの暗闇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崩す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成功で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出暗闇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</w:t>
            </w:r>
          </w:p>
          <w:p w14:paraId="79069BC5" w14:textId="0B929075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2.40年間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荒野に縛っておかれた理由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私はどこに来ているのか確認</w:t>
            </w:r>
          </w:p>
          <w:p w14:paraId="07FBD136" w14:textId="77777777" w:rsidR="00334E00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1)創世記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人間に問題が来た理由と答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0D92C08B" w14:textId="13E4D4C6" w:rsidR="00DF1BE1" w:rsidRPr="00DF1BE1" w:rsidRDefault="00334E00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2</w:t>
            </w:r>
            <w:r w:rsidR="00DF1BE1"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)出エジプト記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="00DF1BE1"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出暗闇・のろい・わざわい</w:t>
            </w:r>
          </w:p>
          <w:p w14:paraId="51F13E3B" w14:textId="771C5B53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3)レビ記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礼拝で私のすべての答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が出なければならない。</w:t>
            </w:r>
          </w:p>
          <w:p w14:paraId="2EED3DF1" w14:textId="71379FF8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4)民数記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、12地域を偵察してきた後に入った。</w:t>
            </w:r>
          </w:p>
          <w:p w14:paraId="5E6E1E97" w14:textId="0F00C264" w:rsidR="00DF1BE1" w:rsidRPr="00DF1BE1" w:rsidRDefault="00DF1BE1" w:rsidP="00334E0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5)申命記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カナン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入るには準備することを刻印、根、体質させ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AE678B0" w14:textId="0189C1A4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エリコを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崩しなさい-これから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行くところに神様の力が必要だと</w:t>
            </w:r>
          </w:p>
          <w:p w14:paraId="06B0CB7D" w14:textId="7FF6138F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_エリコを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崩す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方法</w:t>
            </w:r>
          </w:p>
          <w:p w14:paraId="58E76E4E" w14:textId="24B22F0F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絶対証拠を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契約の箱について行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(4節)</w:t>
            </w:r>
          </w:p>
          <w:p w14:paraId="417F7B74" w14:textId="71A285F6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1)出エジプト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時の証拠、荒野の証拠を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2AFF82B" w14:textId="14834F28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2)エリコは堅く閉</w:t>
            </w:r>
            <w:r w:rsidR="000478E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ざされ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ていて、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出入りする者が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なかった(1節)</w:t>
            </w:r>
          </w:p>
          <w:p w14:paraId="43D05A18" w14:textId="47F2F2D0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3)エリコと王と勇士を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手に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渡した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(2節)</w:t>
            </w:r>
          </w:p>
          <w:p w14:paraId="5CF2338F" w14:textId="27B7E771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絶対目標に向かって行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きなさい-この町を与えた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(16節)</w:t>
            </w:r>
          </w:p>
          <w:p w14:paraId="52B0D2E9" w14:textId="2A971B9F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1)カナン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地を偶像国家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にした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霊的問題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</w:t>
            </w:r>
          </w:p>
          <w:p w14:paraId="649805F1" w14:textId="7B6B9B73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2)偶像崇拝の指導者である31王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変えに行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728CB76" w14:textId="6643F2FF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入って回復して世界福音化し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0AEACE8" w14:textId="025260C1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絶対答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え-何も言わずに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回って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最後の日にはいっせいに叫びなさい(10節)</w:t>
            </w:r>
          </w:p>
          <w:p w14:paraId="282C1DDE" w14:textId="77C5E852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1)七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人の祭司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(6節) -主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のしもべは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24祈りのリーダーにな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B5F0E52" w14:textId="77777777" w:rsidR="00334E00" w:rsidRDefault="00DF1BE1" w:rsidP="00334E00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2)武装した者は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(7節)-重職者は契約の箱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担いだ者とともに民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前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で回りなさい。</w:t>
            </w:r>
          </w:p>
          <w:p w14:paraId="3569F907" w14:textId="70B41CCF" w:rsidR="00DF1BE1" w:rsidRPr="00DF1BE1" w:rsidRDefault="00DF1BE1" w:rsidP="00334E0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3)最後の日いっせいに大声を出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町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は崩れる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(5節)</w:t>
            </w:r>
          </w:p>
          <w:p w14:paraId="3D834CFF" w14:textId="7777777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_生き残らなければならない人</w:t>
            </w:r>
          </w:p>
          <w:p w14:paraId="7FBD3BCF" w14:textId="2898B141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ヨシュア、カレブ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地を見てカナン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入った人</w:t>
            </w:r>
          </w:p>
          <w:p w14:paraId="06F7B0CF" w14:textId="0E1BE479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荒野で生まれた次世代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荒野でみな回復して刻印させた</w:t>
            </w:r>
          </w:p>
          <w:p w14:paraId="1BD33142" w14:textId="3B22E1A7" w:rsidR="00DF1BE1" w:rsidRPr="00DF1BE1" w:rsidRDefault="00DF1BE1" w:rsidP="00DF1BE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遊女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ラハブとその家庭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DF1BE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その子孫がダビデ(福音の力)</w:t>
            </w:r>
          </w:p>
          <w:p w14:paraId="199FE3DF" w14:textId="1AC8E3E5" w:rsidR="00606CF3" w:rsidRPr="007B1209" w:rsidRDefault="00DF1BE1" w:rsidP="00334E0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△今日は私の周囲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勢力を祈りとみことばで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崩す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日だ。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一番うまくできない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DF1B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334E0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534C3539" w14:textId="755101F2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祈りが何か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ヨシュアは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祈りの中で御座の力、神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国のことを経験し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て三つの祭り、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幕屋中心が何か経験した。この人が危機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を迎え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たのだ。ただ、唯一性、再創造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よく知っていたヨシュアは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に挑戦した。</w:t>
            </w:r>
          </w:p>
          <w:p w14:paraId="31A69047" w14:textId="34DC7C8F" w:rsidR="00DF1BE1" w:rsidRPr="00DF1BE1" w:rsidRDefault="000478EA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ほとんどの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人々がよく見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ることができな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を受けられない。アモリ連合軍が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攻撃して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きた。ものすごい危機に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ったと見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るが、ヨシュアはそのように見なかった。今日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DF1BE1"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ヨシュアが神様の前に特に祈る内容が出てくる。</w:t>
            </w:r>
          </w:p>
          <w:p w14:paraId="5DF9B6C7" w14:textId="4E214729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を受けた人々</w:t>
            </w:r>
          </w:p>
          <w:p w14:paraId="3FC1726B" w14:textId="4DB2BF62" w:rsidR="00DF1BE1" w:rsidRPr="00DF1BE1" w:rsidRDefault="00DF1BE1" w:rsidP="000478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(創41:38) -ただ福音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持っているヨセフが奴隷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売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て行ったが総理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</w:p>
          <w:p w14:paraId="2AA0C66A" w14:textId="5B07D856" w:rsidR="00DF1BE1" w:rsidRPr="00DF1BE1" w:rsidRDefault="00DF1BE1" w:rsidP="000478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2:1-10イスラエルが皆死ぬことになった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ヨケベデとモーセに空前絶後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C28DB3" w14:textId="57033A07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イテロ</w:t>
            </w:r>
          </w:p>
          <w:p w14:paraId="68E85F1D" w14:textId="31D5EFC4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ヨシュア</w:t>
            </w:r>
          </w:p>
          <w:p w14:paraId="4FB183A0" w14:textId="775C0825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カレブ</w:t>
            </w:r>
          </w:p>
          <w:p w14:paraId="68137F0B" w14:textId="77777777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_空前絶後</w:t>
            </w:r>
          </w:p>
          <w:p w14:paraId="760BBE81" w14:textId="0E757F34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始まり　</w:t>
            </w:r>
            <w:r w:rsidRP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絶対不可能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に挑戦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正確な契約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</w:p>
          <w:p w14:paraId="3B9840C4" w14:textId="3AF86AF7" w:rsidR="00DF1BE1" w:rsidRPr="00DF1BE1" w:rsidRDefault="00DF1BE1" w:rsidP="000478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6節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祈り(アモリ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王たちが攻め込ん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5AF97A3D" w14:textId="74982C9E" w:rsidR="00DF1BE1" w:rsidRPr="00DF1BE1" w:rsidRDefault="00DF1BE1" w:rsidP="000478E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8節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ひとりも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あなたに前に立ちはだかる者はいない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という契約をあらかじめ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</w:p>
          <w:p w14:paraId="2FD36A9A" w14:textId="50590422" w:rsidR="00DF1BE1" w:rsidRPr="00DF1BE1" w:rsidRDefault="00DF1BE1" w:rsidP="000478E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11節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-雹を降らせて、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敵軍を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止められた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神様(神様が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サイン)</w:t>
            </w:r>
          </w:p>
          <w:p w14:paraId="5CAD53C2" w14:textId="58E21EB4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△多くの人が状況と現実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を見て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おじけづく。</w:t>
            </w:r>
          </w:p>
          <w:p w14:paraId="5EA10395" w14:textId="224ABC19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過程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夜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ダメな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ように見える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P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絶対計画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</w:p>
          <w:p w14:paraId="188BD842" w14:textId="02941B0E" w:rsidR="00DF1BE1" w:rsidRPr="00DF1BE1" w:rsidRDefault="00DF1BE1" w:rsidP="000478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12節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-主に告げて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(緊急な祈り)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体験しなければならない</w:t>
            </w:r>
          </w:p>
          <w:p w14:paraId="47F41B4A" w14:textId="64421B5C" w:rsidR="00DF1BE1" w:rsidRPr="00DF1BE1" w:rsidRDefault="00DF1BE1" w:rsidP="000478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1)荒野で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2)モーセと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神様を見た。</w:t>
            </w:r>
          </w:p>
          <w:p w14:paraId="7AC7D260" w14:textId="4CA3D172" w:rsidR="00DF1BE1" w:rsidRPr="00DF1BE1" w:rsidRDefault="00DF1BE1" w:rsidP="000478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3)カナン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入国を約束された。</w:t>
            </w:r>
          </w:p>
          <w:p w14:paraId="5C042A09" w14:textId="77777777" w:rsidR="000478EA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△夜は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計画を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止めることはで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きない。</w:t>
            </w:r>
          </w:p>
          <w:p w14:paraId="30946493" w14:textId="4399D0AF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え　</w:t>
            </w:r>
            <w:r w:rsidRP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太陽、月が止まった</w:t>
            </w:r>
          </w:p>
          <w:p w14:paraId="47E32881" w14:textId="356A3161" w:rsidR="00DF1BE1" w:rsidRPr="00DF1BE1" w:rsidRDefault="00DF1BE1" w:rsidP="000478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1)権威祈り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太陽、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月よ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(12節)</w:t>
            </w:r>
          </w:p>
          <w:p w14:paraId="7095B32E" w14:textId="2E48CDFD" w:rsidR="00DF1BE1" w:rsidRPr="00DF1BE1" w:rsidRDefault="00DF1BE1" w:rsidP="000478E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2)あきらめない祈り-神様の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みこころな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らばあきらめては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(13節)</w:t>
            </w:r>
          </w:p>
          <w:p w14:paraId="3A07CF24" w14:textId="3A133123" w:rsidR="00DF1BE1" w:rsidRPr="00DF1BE1" w:rsidRDefault="00DF1BE1" w:rsidP="000478E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3)その日の祈り-ヨシュアと皆さんに向かったその日の祈りがある(14節)</w:t>
            </w:r>
          </w:p>
          <w:p w14:paraId="0E4FC334" w14:textId="65C58340" w:rsidR="00DF1BE1" w:rsidRPr="00DF1BE1" w:rsidRDefault="00DF1BE1" w:rsidP="000478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△最高の困難が</w:t>
            </w:r>
            <w:r w:rsidR="003A6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神様は最高の答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のだ。人が助け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てくれることができない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来たが、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神様は最も良い</w:t>
            </w:r>
            <w:r w:rsidR="003A6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を準備された</w:t>
            </w:r>
          </w:p>
          <w:p w14:paraId="25005152" w14:textId="77777777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_体験</w:t>
            </w:r>
          </w:p>
          <w:p w14:paraId="6665A395" w14:textId="09D6EAD3" w:rsidR="00DF1BE1" w:rsidRPr="00DF1BE1" w:rsidRDefault="00DF1BE1" w:rsidP="000478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ホレブ山で最高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困難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3A6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モーセとエリヤに本当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CC56484" w14:textId="695CF094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バビロンで死ぬことになった民に空前絶後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9AD3615" w14:textId="695EE90C" w:rsidR="00DF1BE1" w:rsidRPr="00DF1BE1" w:rsidRDefault="00DF1BE1" w:rsidP="00DF1BE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オリーブ山で初代教会が最高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難しい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ときに与えられた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</w:p>
          <w:p w14:paraId="25653C38" w14:textId="3F5A3445" w:rsidR="007B1209" w:rsidRPr="004A7622" w:rsidRDefault="00DF1BE1" w:rsidP="000478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△最高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困難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を受けるとき、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神様は空前絶後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を準備された。神様、私に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ください。空前絶後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証人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としてくださ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い。神様は私たちの祈りを</w:t>
            </w:r>
            <w:r w:rsidR="000478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聞いてくださる。こ</w:t>
            </w:r>
            <w:r w:rsidRPr="00DF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の体験をしなければならない</w:t>
            </w:r>
            <w:r w:rsidR="00755C25" w:rsidRPr="00755C2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CEAB" w14:textId="77777777" w:rsidR="00BD1117" w:rsidRDefault="00BD1117" w:rsidP="001A01E3">
      <w:r>
        <w:separator/>
      </w:r>
    </w:p>
  </w:endnote>
  <w:endnote w:type="continuationSeparator" w:id="0">
    <w:p w14:paraId="5BE4EBEC" w14:textId="77777777" w:rsidR="00BD1117" w:rsidRDefault="00BD111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44EC" w14:textId="77777777" w:rsidR="00BD1117" w:rsidRDefault="00BD1117" w:rsidP="001A01E3">
      <w:r>
        <w:separator/>
      </w:r>
    </w:p>
  </w:footnote>
  <w:footnote w:type="continuationSeparator" w:id="0">
    <w:p w14:paraId="7D166183" w14:textId="77777777" w:rsidR="00BD1117" w:rsidRDefault="00BD111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478EA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2024-10-21T02:39:00Z</cp:lastPrinted>
  <dcterms:created xsi:type="dcterms:W3CDTF">2025-05-12T01:16:00Z</dcterms:created>
  <dcterms:modified xsi:type="dcterms:W3CDTF">2025-05-12T02:18:00Z</dcterms:modified>
</cp:coreProperties>
</file>