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56D1DB11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2A7F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67D4BBB1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2A7F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2A7F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6D57B1A5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2A7F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56</w:t>
            </w:r>
          </w:p>
          <w:p w14:paraId="7768B8BA" w14:textId="5B445E2F" w:rsidR="00925E83" w:rsidRPr="00AB7758" w:rsidRDefault="002A7F50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A7F50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重職者産業人のやぐら</w:t>
            </w:r>
            <w:r w:rsidRPr="002A7F50">
              <w:rPr>
                <w:rFonts w:ascii="ＭＳ ゴシック" w:eastAsia="ＭＳ ゴシック" w:hAnsi="ＭＳ ゴシック"/>
                <w:sz w:val="18"/>
                <w:szCs w:val="20"/>
              </w:rPr>
              <w:t>(使 1:8)</w:t>
            </w:r>
          </w:p>
        </w:tc>
        <w:tc>
          <w:tcPr>
            <w:tcW w:w="4961" w:type="dxa"/>
            <w:gridSpan w:val="3"/>
          </w:tcPr>
          <w:p w14:paraId="53589F4A" w14:textId="57E0AAAB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015548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三つの庭のモデル</w:t>
            </w:r>
            <w:r w:rsidR="002A7F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56</w:t>
            </w:r>
          </w:p>
          <w:p w14:paraId="495B1ECA" w14:textId="5C2F7278" w:rsidR="00925E83" w:rsidRPr="004B1B26" w:rsidRDefault="002A7F50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A7F5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レムナントのための重職者のやぐら</w:t>
            </w:r>
            <w:r w:rsidRPr="002A7F50">
              <w:rPr>
                <w:rFonts w:ascii="ＭＳ ゴシック" w:eastAsia="ＭＳ ゴシック" w:hAnsi="ＭＳ ゴシック"/>
                <w:sz w:val="18"/>
                <w:szCs w:val="20"/>
              </w:rPr>
              <w:t>(使 18:1-4)</w:t>
            </w:r>
          </w:p>
        </w:tc>
        <w:tc>
          <w:tcPr>
            <w:tcW w:w="5670" w:type="dxa"/>
            <w:gridSpan w:val="2"/>
          </w:tcPr>
          <w:p w14:paraId="790CC95A" w14:textId="16C7606C" w:rsidR="002E4054" w:rsidRPr="00015548" w:rsidRDefault="00925E83" w:rsidP="0051550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55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△核心</w:t>
            </w:r>
            <w:r w:rsidR="002A7F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/</w:t>
            </w:r>
            <w:r w:rsidR="002A7F50" w:rsidRPr="002A7F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重職者大学院連合礼拝</w:t>
            </w:r>
          </w:p>
          <w:p w14:paraId="6113E21E" w14:textId="3ED3FD18" w:rsidR="00D7468C" w:rsidRPr="002838A1" w:rsidRDefault="002A7F50" w:rsidP="005155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A7F50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重職者大学院は秘密決死隊</w:t>
            </w:r>
            <w:r w:rsidRPr="002A7F50">
              <w:rPr>
                <w:rFonts w:ascii="ＭＳ ゴシック" w:eastAsia="ＭＳ ゴシック" w:hAnsi="ＭＳ ゴシック"/>
                <w:sz w:val="18"/>
                <w:szCs w:val="20"/>
              </w:rPr>
              <w:t>(ロマ 16:25-27)</w:t>
            </w:r>
          </w:p>
        </w:tc>
      </w:tr>
      <w:tr w:rsidR="003C65DE" w:rsidRPr="007D2F39" w14:paraId="0DACC88B" w14:textId="52D67A14" w:rsidTr="00162846">
        <w:trPr>
          <w:trHeight w:val="5765"/>
        </w:trPr>
        <w:tc>
          <w:tcPr>
            <w:tcW w:w="4815" w:type="dxa"/>
            <w:vMerge w:val="restart"/>
          </w:tcPr>
          <w:p w14:paraId="7E02100A" w14:textId="2AADB012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をよく見なければならない。いくら立派でも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、始まりが間違っていれば続けて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間違う。</w:t>
            </w:r>
          </w:p>
          <w:p w14:paraId="302E5694" w14:textId="3AE44468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_状況(力x、経済力x、未来心配、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落胆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した状態)</w:t>
            </w:r>
          </w:p>
          <w:p w14:paraId="5E9053ED" w14:textId="654865FD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別のこと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-キリストがやぐらを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61F096EB" w14:textId="3311A382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祈りを続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けてい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れば絶対やぐらが出てくる。</w:t>
            </w:r>
          </w:p>
          <w:p w14:paraId="65DA9DD2" w14:textId="77777777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2)旅程を置いて祈れば絶対旅程が見える。</w:t>
            </w:r>
          </w:p>
          <w:p w14:paraId="27F74F32" w14:textId="06B2FCF1" w:rsidR="003C65DE" w:rsidRPr="002A7F50" w:rsidRDefault="003C65DE" w:rsidP="00AF51A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3)絶対道しるべが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建つとき、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目に見える答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がくださったことが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見えて、世の中がついてくる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ようになり、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5C7728C0" w14:textId="1F6F0B44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別の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理由</w:t>
            </w:r>
          </w:p>
          <w:p w14:paraId="626342A3" w14:textId="59C89688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1)すでに世の中こと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刻印</w:t>
            </w:r>
          </w:p>
          <w:p w14:paraId="47DD6FF6" w14:textId="3A5AAC37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2)根をおろして信仰生活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しているが、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聖書に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来ない。</w:t>
            </w:r>
          </w:p>
          <w:p w14:paraId="1C10D906" w14:textId="66376546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3)体質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未信者より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劣って、仕える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陥る。</w:t>
            </w:r>
          </w:p>
          <w:p w14:paraId="58E4DF08" w14:textId="7635159A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さらに重要なのは</w:t>
            </w:r>
            <w:r w:rsidRPr="00AF51A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次世代</w:t>
            </w:r>
          </w:p>
          <w:p w14:paraId="0FF35FFE" w14:textId="15FC9CDA" w:rsidR="003C65DE" w:rsidRPr="002A7F50" w:rsidRDefault="003C65DE" w:rsidP="00AF51A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12戦略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落とし穴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偶像文化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枠(3)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未信者状態(6)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サタンが作っておいた道だ</w:t>
            </w:r>
          </w:p>
          <w:p w14:paraId="7550A22D" w14:textId="33CA28C6" w:rsidR="003C65DE" w:rsidRPr="002A7F50" w:rsidRDefault="003C65DE" w:rsidP="00AF51A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2)さらに重要なのは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５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戦略(サタンが教会に作っておいた)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雰囲気、世論、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要塞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(Ⅱコリ10:4-5)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。この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支配者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16:11-14)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世の神(Ⅱコリ4:4-5)</w:t>
            </w:r>
          </w:p>
          <w:p w14:paraId="316A9627" w14:textId="3C80B08B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３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戦略は衣食住だ。</w:t>
            </w:r>
          </w:p>
          <w:p w14:paraId="610F2F1B" w14:textId="3C137FD1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つのこと</w:t>
            </w:r>
          </w:p>
          <w:p w14:paraId="7163C1C1" w14:textId="531B4759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重職者の祈りのやぐら</w:t>
            </w:r>
          </w:p>
          <w:p w14:paraId="1B0CF935" w14:textId="266F4DCF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1:3御座の力を味わう時間</w:t>
            </w:r>
          </w:p>
          <w:p w14:paraId="1E3DBBFB" w14:textId="7C6E268B" w:rsidR="003C65DE" w:rsidRPr="002A7F50" w:rsidRDefault="003C65DE" w:rsidP="00AF51A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受けて降りてきて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主日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礼拝の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とき、集中して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41615696" w14:textId="6CFE21A1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2:17-18未来が見える。</w:t>
            </w:r>
          </w:p>
          <w:p w14:paraId="1370E01C" w14:textId="1E188D76" w:rsidR="003C65DE" w:rsidRPr="002A7F50" w:rsidRDefault="003C65DE" w:rsidP="00AF51A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2:42使徒の教え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を守り、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わりをし、パンを裂き、ひ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たすら祈りに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専念した</w:t>
            </w:r>
          </w:p>
          <w:p w14:paraId="2F37B596" w14:textId="68B9C775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5)みことばが生きて動くので再挑戦、再生産、再創造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が起こる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FA91EE2" w14:textId="3A25BAAE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教会、伝道のやぐら</w:t>
            </w:r>
          </w:p>
          <w:p w14:paraId="4612A9A1" w14:textId="3F1E3D1F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2:9-11重職者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5502641F" w14:textId="13E1A441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6:1-7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大勢の祭司が悔い改める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ことが起こった。</w:t>
            </w:r>
          </w:p>
          <w:p w14:paraId="2F02C538" w14:textId="004806CA" w:rsidR="003C65DE" w:rsidRPr="002A7F50" w:rsidRDefault="003C65DE" w:rsidP="00AF51A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7:1-60重職者一人の殉教で世界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開かれた。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迫害は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始まり。</w:t>
            </w:r>
          </w:p>
          <w:p w14:paraId="6B6FB422" w14:textId="77777777" w:rsidR="003C65DE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8:4-8重職者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して門が開かれた。</w:t>
            </w:r>
          </w:p>
          <w:p w14:paraId="7078265F" w14:textId="78627875" w:rsidR="003C65DE" w:rsidRPr="002A7F50" w:rsidRDefault="003C65DE" w:rsidP="00AF51A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11:19大き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患難で契約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持っている重職者何人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集まった。アンティオキア教会</w:t>
            </w:r>
          </w:p>
          <w:p w14:paraId="5B6FDF31" w14:textId="23DE3C77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職業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のやぐら</w:t>
            </w:r>
          </w:p>
          <w:p w14:paraId="6DD2408D" w14:textId="04FA897B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10:1-45皮なめしシモンの家にペテロを。</w:t>
            </w:r>
          </w:p>
          <w:p w14:paraId="38D4BA55" w14:textId="22445DF9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16:11-14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紫布商人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リディアに神様が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恵みを</w:t>
            </w:r>
          </w:p>
          <w:p w14:paraId="2ECB7227" w14:textId="006185CC" w:rsidR="003C65DE" w:rsidRPr="002A7F50" w:rsidRDefault="003C65DE" w:rsidP="00AF51A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18:1-4天幕事業するプリスカ夫婦を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</w:t>
            </w:r>
          </w:p>
          <w:p w14:paraId="4DE6FF29" w14:textId="77777777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AF51A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現実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は私が何もないように見える。</w:t>
            </w:r>
          </w:p>
          <w:p w14:paraId="31D79C31" w14:textId="77777777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ロマ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16:25-27 -一生</w:t>
            </w:r>
          </w:p>
          <w:p w14:paraId="660588A4" w14:textId="1F563BB1" w:rsidR="003C65DE" w:rsidRDefault="003C65DE" w:rsidP="00AF51A3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されていて、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ほとんど生命のように重要な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与えると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約束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皆さんの一生に毎日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、働き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ごとに。</w:t>
            </w:r>
          </w:p>
          <w:p w14:paraId="2BE3BF6E" w14:textId="77777777" w:rsidR="003C65DE" w:rsidRDefault="003C65D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968D37D" w14:textId="6A206001" w:rsidR="00C30B0E" w:rsidRPr="00D26E21" w:rsidRDefault="00C30B0E" w:rsidP="00BD2B80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right w:val="single" w:sz="4" w:space="0" w:color="auto"/>
            </w:tcBorders>
          </w:tcPr>
          <w:p w14:paraId="0D5E87B8" w14:textId="33DB5355" w:rsidR="003C65DE" w:rsidRPr="002A7F50" w:rsidRDefault="003C65DE" w:rsidP="002A7F5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重大院が見るべきこと。レムナントのためのやぐらだ。代表的人物がプリスカ夫婦だ。</w:t>
            </w:r>
          </w:p>
          <w:p w14:paraId="7E894387" w14:textId="77777777" w:rsidR="003C65DE" w:rsidRPr="002A7F50" w:rsidRDefault="003C65DE" w:rsidP="002A7F5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1440D487" w14:textId="0018B0E9" w:rsidR="003C65DE" w:rsidRPr="002A7F50" w:rsidRDefault="003C65DE" w:rsidP="002A7F5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祝福権</w:t>
            </w:r>
          </w:p>
          <w:p w14:paraId="1B944120" w14:textId="77777777" w:rsidR="0023651B" w:rsidRDefault="003C65DE" w:rsidP="003C65DE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1)牧会者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4A5C9866" w14:textId="0EC7A1BB" w:rsidR="003C65DE" w:rsidRPr="002A7F50" w:rsidRDefault="003C65DE" w:rsidP="0023651B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3)重職者はレムナントを祝福する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祝福権がある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4A8C7BC6" w14:textId="69B5271C" w:rsidR="003C65DE" w:rsidRPr="002A7F50" w:rsidRDefault="003C65DE" w:rsidP="002A7F5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証拠</w:t>
            </w:r>
          </w:p>
          <w:p w14:paraId="280AF0AF" w14:textId="77777777" w:rsidR="0023651B" w:rsidRDefault="003C65DE" w:rsidP="0023651B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1)ヤコブの祈り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0A753A78" w14:textId="21933953" w:rsidR="003C65DE" w:rsidRPr="002A7F50" w:rsidRDefault="003C65DE" w:rsidP="0023651B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2)ヨケベデの祈り</w:t>
            </w:r>
          </w:p>
          <w:p w14:paraId="53B14730" w14:textId="77777777" w:rsidR="0023651B" w:rsidRDefault="003C65DE" w:rsidP="0023651B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3)ハンナの祈り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4E50B169" w14:textId="5304CFD5" w:rsidR="003C65DE" w:rsidRPr="002A7F50" w:rsidRDefault="003C65DE" w:rsidP="0023651B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4)エッサイ-ダビデに成就した</w:t>
            </w:r>
          </w:p>
          <w:p w14:paraId="08B2DC3E" w14:textId="7AA5FE95" w:rsidR="003C65DE" w:rsidRPr="002A7F50" w:rsidRDefault="003C65DE" w:rsidP="0023651B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5)初代教会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多くの重職者の祈りが次世代に伝えられた</w:t>
            </w:r>
          </w:p>
          <w:p w14:paraId="22D46263" w14:textId="77777777" w:rsidR="003C65DE" w:rsidRDefault="003C65DE" w:rsidP="002A7F5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理由</w:t>
            </w:r>
          </w:p>
          <w:p w14:paraId="48CF3858" w14:textId="77777777" w:rsidR="003C65DE" w:rsidRPr="002A7F50" w:rsidRDefault="003C65DE" w:rsidP="0023651B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三つの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庭の主役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とても重要なこと</w:t>
            </w:r>
          </w:p>
          <w:p w14:paraId="50B173A4" w14:textId="77777777" w:rsidR="003C65DE" w:rsidRPr="002A7F50" w:rsidRDefault="003C65DE" w:rsidP="003C65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2)金土日時代の主役-イエス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様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も金土日に十字架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にかかり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復活された。</w:t>
            </w:r>
          </w:p>
          <w:p w14:paraId="42AE3517" w14:textId="77777777" w:rsidR="003C65DE" w:rsidRPr="002A7F50" w:rsidRDefault="003C65DE" w:rsidP="003C65DE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3)黙想時代の主役-わざわい時代、暗闇文化時代、精神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病時代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。防がなければならない。</w:t>
            </w:r>
          </w:p>
          <w:p w14:paraId="33D855CD" w14:textId="77777777" w:rsidR="0023651B" w:rsidRPr="002A7F50" w:rsidRDefault="0023651B" w:rsidP="0023651B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_パウロチーム</w:t>
            </w:r>
          </w:p>
          <w:p w14:paraId="0D6068AD" w14:textId="77777777" w:rsidR="0023651B" w:rsidRPr="002A7F50" w:rsidRDefault="0023651B" w:rsidP="0023651B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会堂戦略、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さまよい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(道) -パウロは重要な人物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会った時は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会堂に訪ねて行った。ここでキリストの完全性を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説明した。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レムナントがさまようのは必要な時間、神様が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その道を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ためだ。</w:t>
            </w:r>
          </w:p>
          <w:p w14:paraId="7100107E" w14:textId="77777777" w:rsidR="003C65DE" w:rsidRPr="0023651B" w:rsidRDefault="003C65DE" w:rsidP="002A7F5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14:paraId="21A6AFA5" w14:textId="7C134E9E" w:rsidR="003C65DE" w:rsidRPr="002A7F50" w:rsidRDefault="003C65DE" w:rsidP="003C65DE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人材戦略、困難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(必要) -会堂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行って人材戦略を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使った。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彼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らにキリストと祈りが何かを説明したの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苦しみにあってい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るように見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必要なことを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C4CBDB8" w14:textId="7F27476C" w:rsidR="003C65DE" w:rsidRPr="002A7F50" w:rsidRDefault="003C65DE" w:rsidP="003C65DE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癒やし戦略、孤独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没頭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-私たちが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苦しみをお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互いに話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れば助けなる。霊的には全く助け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霊的成長は絶対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無い。それ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私たちは神様の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慰めを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めを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ほかの人を癒やさなければ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孤独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であるの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神様の前で最も集中して没頭する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ことができる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時間だ。</w:t>
            </w:r>
          </w:p>
          <w:p w14:paraId="7716E3C7" w14:textId="77777777" w:rsidR="003C65DE" w:rsidRPr="002A7F50" w:rsidRDefault="003C65DE" w:rsidP="002A7F5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_一つ</w:t>
            </w:r>
          </w:p>
          <w:p w14:paraId="75CA5DAE" w14:textId="6A030DC8" w:rsidR="003C65DE" w:rsidRPr="00181B2C" w:rsidRDefault="003C65DE" w:rsidP="003C65D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一つ私たちがのがしている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がある。実際には霊的なこと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を学ぶことが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できない。レムナント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プログラムも良いが、それ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ではなく、金土日時代に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レムナントと対話することができるようにし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するだけ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。神様が知恵を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、メッセージを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ださる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恵みだ。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0DD17" w14:textId="52749D3D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レムナントの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少しだけ準備すれば皆さんは一生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聖書に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る答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を見ることができる。牧師はこれだけしなければならない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(ただ)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皆さんは秘密決死隊だ。ロマ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祝福の人々だ。</w:t>
            </w:r>
          </w:p>
          <w:p w14:paraId="54CE9053" w14:textId="77777777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_奥義</w:t>
            </w:r>
          </w:p>
          <w:p w14:paraId="3A9AB83D" w14:textId="7C5FB730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毎日味わう奥義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(7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･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･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7)</w:t>
            </w:r>
          </w:p>
          <w:p w14:paraId="67ED7016" w14:textId="71A9EE89" w:rsidR="003C65DE" w:rsidRPr="002A7F50" w:rsidRDefault="003C65DE" w:rsidP="0023651B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すべての問題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解決者という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ことは、ほかのことでは解決できないという意味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だ。キリストが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なのか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を知るために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この奥義を持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ちなさい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AF1F082" w14:textId="6FF113B1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1)祈り- 24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</w:t>
            </w:r>
          </w:p>
          <w:p w14:paraId="5EAF5D34" w14:textId="45B61864" w:rsidR="003C65DE" w:rsidRPr="002A7F50" w:rsidRDefault="003C65DE" w:rsidP="0023651B">
            <w:pPr>
              <w:widowControl/>
              <w:spacing w:line="200" w:lineRule="exact"/>
              <w:ind w:leftChars="200" w:left="42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皆さんが少しだけ祈れば刻印されて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(やぐら)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出てくる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(答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ヨセフのように答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受けてエジプトに行く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(24)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行ってみれば神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国が見える。未信者が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、主が私とともにおられることを知るようにな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(25)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すると道しるべ、作品を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建てて、出て来る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こうしてこそ秘密決死隊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</w:t>
            </w:r>
            <w:r w:rsidR="00C30B0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75F558A2" w14:textId="464F150E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契約成就する</w:t>
            </w:r>
            <w:r w:rsidRP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バトン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握るとき、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御使い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使い、天の軍勢を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送られる。</w:t>
            </w:r>
          </w:p>
          <w:p w14:paraId="016B3083" w14:textId="38706BBD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迫害、危機、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濡れ衣を着せられたとき、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神様は特別な奥義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成し遂げられる。</w:t>
            </w:r>
          </w:p>
          <w:p w14:paraId="0830B3D6" w14:textId="2671466A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6:1-7重職者を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、大勢の祭司が悔い改め</w:t>
            </w:r>
          </w:p>
          <w:p w14:paraId="4F6FCC98" w14:textId="04D7AE20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7:1-60重職者一人の殉教-全世界変化</w:t>
            </w:r>
          </w:p>
          <w:p w14:paraId="5D428A7B" w14:textId="05AFDFB0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11:19大き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迫害-重職者を通じて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建てられ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たアンティオキア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</w:t>
            </w:r>
          </w:p>
          <w:p w14:paraId="6B4E1154" w14:textId="5827AFDB" w:rsidR="003C65DE" w:rsidRPr="002A7F50" w:rsidRDefault="003C65DE" w:rsidP="0023651B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12:1-25もっと大き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患難の時に重職者の一致協力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-ヘロデ王を呼んで行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かれた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CFBBEA0" w14:textId="7AA2A15B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5)ロマ16:25-27隠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されている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ことを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50CCC462" w14:textId="63AB0D2F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証人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(奥義を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者、見た者、持った者)</w:t>
            </w:r>
          </w:p>
          <w:p w14:paraId="66A8EA4B" w14:textId="1D13A78B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のしもべを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助ける秘密決死隊</w:t>
            </w:r>
          </w:p>
          <w:p w14:paraId="79313B06" w14:textId="77777777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1)危機を防ぐ特攻隊</w:t>
            </w:r>
          </w:p>
          <w:p w14:paraId="70B25814" w14:textId="68A72CB9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2)裏面契約を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4E9DDB2" w14:textId="4B820AEF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三つの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庭、金土日、黙想時代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を開ける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Holy Mason</w:t>
            </w:r>
          </w:p>
          <w:p w14:paraId="4C1388EF" w14:textId="6728AA7F" w:rsidR="003C65DE" w:rsidRPr="002A7F50" w:rsidRDefault="003C65DE" w:rsidP="0023651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△副教役者は門を閉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ざす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教会、死ん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でいる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地域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みな生かさなければならない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これができる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皆さんが後から祈り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背景、秘密決死隊になる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599C0BD" w14:textId="3CAEC375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生かした宣教師</w:t>
            </w:r>
          </w:p>
          <w:p w14:paraId="0683E4DC" w14:textId="23B81A84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コロ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4:7-8(事情を知って神様の慰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を受けて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伝達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0CEF895E" w14:textId="20ECAF2F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2)Iコリ16:18-19(Iコリ16:18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心を安らがせる者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5C758C86" w14:textId="3E9F6624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3)ロマ16:1-27(隠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されている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奥義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持った者)</w:t>
            </w:r>
          </w:p>
          <w:p w14:paraId="321A1390" w14:textId="17B0E8EF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産業に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祝福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受けて未来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生かす指導者</w:t>
            </w:r>
          </w:p>
          <w:p w14:paraId="531890FD" w14:textId="5C30F579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CVDIP、未来が見える(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14:26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16:13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使1:8)</w:t>
            </w:r>
          </w:p>
          <w:p w14:paraId="707F2DBF" w14:textId="77777777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 WIOS</w:t>
            </w:r>
          </w:p>
          <w:p w14:paraId="5A0AF18B" w14:textId="77777777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OURS</w:t>
            </w:r>
          </w:p>
          <w:p w14:paraId="0FCA3496" w14:textId="3DD1FE39" w:rsidR="003C65DE" w:rsidRPr="002A7F50" w:rsidRDefault="003C65DE" w:rsidP="0023651B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 Always WITHS常に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ともに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を味わうシステムが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作られる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B500561" w14:textId="6468C8C9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3経済回復-</w:t>
            </w:r>
            <w:r w:rsidR="0023651B" w:rsidRP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大路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が開かれる。</w:t>
            </w:r>
          </w:p>
          <w:p w14:paraId="091641A9" w14:textId="083B9A8B" w:rsidR="003C65DE" w:rsidRPr="00413220" w:rsidRDefault="003C65DE" w:rsidP="0023651B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5千種族、TCK・CCK・NCK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生かして、三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庭、金土日、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黙想時代、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300%システム</w:t>
            </w:r>
            <w:r w:rsidR="0023651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開かれる。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4EBF71A2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015548">
              <w:rPr>
                <w:rFonts w:ascii="ＭＳ ゴシック" w:eastAsia="ＭＳ ゴシック" w:hAnsi="ＭＳ ゴシック"/>
                <w:sz w:val="16"/>
                <w:szCs w:val="16"/>
              </w:rPr>
              <w:t>7∙7∙7のモデル</w:t>
            </w:r>
            <w:r w:rsidR="002A7F50">
              <w:rPr>
                <w:rFonts w:ascii="ＭＳ ゴシック" w:eastAsia="ＭＳ ゴシック" w:hAnsi="ＭＳ ゴシック" w:hint="eastAsia"/>
                <w:sz w:val="16"/>
                <w:szCs w:val="16"/>
              </w:rPr>
              <w:t>56</w:t>
            </w:r>
          </w:p>
          <w:p w14:paraId="0812DB95" w14:textId="03188020" w:rsidR="00925E83" w:rsidRPr="00E02AB1" w:rsidRDefault="002A7F50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重職者大学院散らされた弟子</w:t>
            </w:r>
            <w:r w:rsidRPr="002A7F50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(使 11:19)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3C65DE" w:rsidRPr="008C44A2" w14:paraId="69356A00" w14:textId="77777777" w:rsidTr="005833B3">
        <w:trPr>
          <w:trHeight w:val="1384"/>
        </w:trPr>
        <w:tc>
          <w:tcPr>
            <w:tcW w:w="4815" w:type="dxa"/>
            <w:vMerge/>
          </w:tcPr>
          <w:p w14:paraId="19ECB326" w14:textId="77777777" w:rsidR="003C65DE" w:rsidRPr="004101E4" w:rsidRDefault="003C65DE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DEE779" w14:textId="61A7AF43" w:rsidR="003C65DE" w:rsidRPr="002A7F50" w:rsidRDefault="003C65DE" w:rsidP="003C65DE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育て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るべき　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重大院は散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育て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るべきで、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(一生に1人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だけ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でも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2918BD6A" w14:textId="73E00131" w:rsidR="003C65DE" w:rsidRPr="002A7F50" w:rsidRDefault="003C65DE" w:rsidP="0023651B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2.M.H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育てる家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るべきだ。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完全結論だ。</w:t>
            </w:r>
          </w:p>
          <w:p w14:paraId="06F62E89" w14:textId="77777777" w:rsidR="003C65DE" w:rsidRDefault="003C65DE" w:rsidP="003C65DE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宣教師派遣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宣教師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派遣する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来ている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人、あの現場に行く人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14:paraId="308C0C96" w14:textId="1E92F60E" w:rsidR="003C65DE" w:rsidRPr="002A7F50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52EF2166" w14:textId="4F6010DB" w:rsidR="003C65DE" w:rsidRPr="004101E4" w:rsidRDefault="003C65DE" w:rsidP="002A7F5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重大院にこのような答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えの門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開いてく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ださる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だろう。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3C65DE" w:rsidRPr="004101E4" w:rsidRDefault="003C65DE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4668CA2A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2A7F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51E38449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BB2092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2A7F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8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046F160A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2A7F50">
              <w:rPr>
                <w:rFonts w:ascii="ＭＳ ゴシック" w:eastAsia="ＭＳ ゴシック" w:hAnsi="ＭＳ ゴシック" w:hint="eastAsia"/>
                <w:sz w:val="14"/>
                <w:szCs w:val="16"/>
              </w:rPr>
              <w:t>10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0B45E119" w:rsidR="004B1B26" w:rsidRPr="00C06B05" w:rsidRDefault="002A7F50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A7F5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始まりが間違えば、すべてが失敗</w:t>
            </w:r>
            <w:r w:rsidRPr="002A7F50">
              <w:rPr>
                <w:rFonts w:ascii="ＭＳ ゴシック" w:eastAsia="ＭＳ ゴシック" w:hAnsi="ＭＳ ゴシック"/>
                <w:sz w:val="18"/>
                <w:szCs w:val="20"/>
              </w:rPr>
              <w:t>(創 3:15)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4C20E512" w:rsidR="004B1B26" w:rsidRPr="002A7F50" w:rsidRDefault="002A7F50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8"/>
                <w:szCs w:val="20"/>
              </w:rPr>
            </w:pPr>
            <w:r w:rsidRPr="002A7F50">
              <w:rPr>
                <w:rFonts w:ascii="ＭＳ ゴシック" w:eastAsia="ＭＳ ゴシック" w:hAnsi="ＭＳ ゴシック" w:hint="eastAsia"/>
                <w:spacing w:val="-4"/>
                <w:sz w:val="18"/>
                <w:szCs w:val="20"/>
              </w:rPr>
              <w:t>モーセとともにいたように、あなたとともにいる</w:t>
            </w:r>
            <w:r w:rsidRPr="002A7F50">
              <w:rPr>
                <w:rFonts w:ascii="ＭＳ ゴシック" w:eastAsia="ＭＳ ゴシック" w:hAnsi="ＭＳ ゴシック"/>
                <w:spacing w:val="-4"/>
                <w:sz w:val="18"/>
                <w:szCs w:val="20"/>
              </w:rPr>
              <w:t>(ヨシ1:1-9)</w:t>
            </w:r>
          </w:p>
        </w:tc>
        <w:tc>
          <w:tcPr>
            <w:tcW w:w="5149" w:type="dxa"/>
          </w:tcPr>
          <w:p w14:paraId="59B92978" w14:textId="5159610F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 w:rsidRPr="00015548">
              <w:rPr>
                <w:rFonts w:ascii="ＭＳ ゴシック" w:eastAsia="ＭＳ ゴシック" w:hAnsi="ＭＳ ゴシック" w:hint="eastAsia"/>
                <w:sz w:val="16"/>
                <w:szCs w:val="16"/>
              </w:rPr>
              <w:t>/</w:t>
            </w:r>
            <w:r w:rsidR="002A7F50" w:rsidRPr="002A7F50">
              <w:rPr>
                <w:rFonts w:ascii="ＭＳ ゴシック" w:eastAsia="ＭＳ ゴシック" w:hAnsi="ＭＳ ゴシック"/>
                <w:sz w:val="16"/>
                <w:szCs w:val="16"/>
              </w:rPr>
              <w:t>237宣教会献身礼拝</w:t>
            </w:r>
          </w:p>
          <w:p w14:paraId="4A6F6E6C" w14:textId="235D50FF" w:rsidR="004B1B26" w:rsidRPr="00C241A5" w:rsidRDefault="002A7F50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A7F5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すべての事件は世界福音化のためである</w:t>
            </w:r>
            <w:r w:rsidRPr="002A7F50">
              <w:rPr>
                <w:rFonts w:ascii="ＭＳ ゴシック" w:eastAsia="ＭＳ ゴシック" w:hAnsi="ＭＳ ゴシック"/>
                <w:sz w:val="18"/>
                <w:szCs w:val="20"/>
              </w:rPr>
              <w:t>(ヨシ 3:1-17)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34BAF859" w14:textId="33DDC8EE" w:rsidR="002A7F50" w:rsidRPr="002A7F50" w:rsidRDefault="002A7F50" w:rsidP="002A7F5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24</w:t>
            </w:r>
            <w:r w:rsidR="00C30B0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、2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</w:t>
            </w:r>
            <w:r w:rsidR="00C30B0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、永遠、すべてのこと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(祝福)</w:t>
            </w:r>
            <w:r w:rsidR="00C30B0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300%(3キャンプ)</w:t>
            </w:r>
          </w:p>
          <w:p w14:paraId="708411F2" w14:textId="563F6C79" w:rsidR="00FB7AE0" w:rsidRDefault="00C30B0E" w:rsidP="002A7F5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主日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には朝から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夜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まで深い祈りと力を得る時間を作らなければならない。病気が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癒やされるほ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ど、確実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私の契約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を握る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ように礼拝しなければならない。叫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ぶ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したりもして、私が必ず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握るべき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契約と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得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るべき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を見つ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朝、昼、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夜に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少し祈って礼拝の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ときに祈る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なら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ある日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24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、永遠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が刻印されて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祈りの中で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仕事をする</w:t>
            </w:r>
            <w:r w:rsidR="0066215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ようになり、すべてのことが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祝福になる。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300%は3キャンプ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導かれる第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1キャンプ、聖霊が現場に暗闇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を砕かれる第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2キャンプ、聖霊が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ほかの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生かすように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未来を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案内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される第</w:t>
            </w:r>
            <w:r w:rsidR="002A7F50"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3キャンプだ。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「始まり」</w:t>
            </w:r>
            <w:r w:rsidR="002A7F50"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を正し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くしなければならない。</w:t>
            </w:r>
          </w:p>
          <w:p w14:paraId="658B457C" w14:textId="6F781B47" w:rsidR="002A7F50" w:rsidRPr="002A7F50" w:rsidRDefault="002A7F50" w:rsidP="002A7F5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_ 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３時代</w:t>
            </w:r>
          </w:p>
          <w:p w14:paraId="2AF587E8" w14:textId="45EBEA32" w:rsidR="002A7F50" w:rsidRPr="002A7F50" w:rsidRDefault="002A7F50" w:rsidP="002A7F5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庭、金土日時代、黙想時代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開かなければならない。</w:t>
            </w:r>
          </w:p>
          <w:p w14:paraId="286B8B4D" w14:textId="77777777" w:rsidR="002A7F50" w:rsidRPr="002A7F50" w:rsidRDefault="002A7F50" w:rsidP="002A7F5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3E960526" w14:textId="2DF96269" w:rsidR="002A7F50" w:rsidRPr="002A7F50" w:rsidRDefault="002A7F50" w:rsidP="00FB7AE0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教会癒やし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-一番最初に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教会の中に入り込む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勢力を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打ち砕きなさい。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癒やしだ。</w:t>
            </w:r>
          </w:p>
          <w:p w14:paraId="4E9ADEAB" w14:textId="35C583C1" w:rsidR="002A7F50" w:rsidRPr="002A7F50" w:rsidRDefault="002A7F50" w:rsidP="00FB7AE0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11:1-18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雰囲気ではない。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みことばだ。</w:t>
            </w:r>
          </w:p>
          <w:p w14:paraId="60185596" w14:textId="4E890B0E" w:rsidR="002A7F50" w:rsidRPr="002A7F50" w:rsidRDefault="002A7F50" w:rsidP="00FB7AE0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2)マタ12:26-30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よく信じるユダヤ人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を見て、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悪魔が家の中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家を建てたと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言われ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た。</w:t>
            </w:r>
          </w:p>
          <w:p w14:paraId="263075B7" w14:textId="3B9D3A54" w:rsidR="002A7F50" w:rsidRPr="002A7F50" w:rsidRDefault="002A7F50" w:rsidP="00FB7AE0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ガラ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2:10-20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世論に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ついて行く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ではない。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世論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がしばしば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ユダヤ人の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律法を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守らなければならないという。</w:t>
            </w:r>
          </w:p>
          <w:p w14:paraId="1EE951AC" w14:textId="79580D46" w:rsidR="002A7F50" w:rsidRPr="002A7F50" w:rsidRDefault="002A7F50" w:rsidP="00FB7AE0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4)Ⅱコリ4:4-5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とても世の中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ことが好きだ。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それゆえ、この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世の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神である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仕える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のか。</w:t>
            </w:r>
          </w:p>
          <w:p w14:paraId="025C663D" w14:textId="2A5E3417" w:rsidR="002A7F50" w:rsidRPr="002A7F50" w:rsidRDefault="002A7F50" w:rsidP="00FB7AE0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16:11-14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信仰よりお金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とても好きだ。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世の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支配者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であるサタン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仕える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のか。</w:t>
            </w:r>
          </w:p>
          <w:p w14:paraId="5E36F49A" w14:textId="7B010DE0" w:rsidR="002A7F50" w:rsidRPr="002A7F50" w:rsidRDefault="002A7F50" w:rsidP="002A7F5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原因癒やし</w:t>
            </w:r>
          </w:p>
          <w:p w14:paraId="2840DD37" w14:textId="011DCA94" w:rsidR="002A7F50" w:rsidRPr="002A7F50" w:rsidRDefault="002A7F50" w:rsidP="00FB7AE0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1)原罪-エデンの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園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で始まったが神様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離れて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ネフィリムになって、成功したと思ったがバベルの塔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なってしまった。</w:t>
            </w:r>
          </w:p>
          <w:p w14:paraId="5B735428" w14:textId="678D14BA" w:rsidR="002A7F50" w:rsidRPr="002A7F50" w:rsidRDefault="002A7F50" w:rsidP="00FB7AE0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2)宗教-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うまくいかないと、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もがくことが宗教だ。</w:t>
            </w:r>
          </w:p>
          <w:p w14:paraId="72705FD0" w14:textId="5BB1FFD4" w:rsidR="002A7F50" w:rsidRPr="002A7F50" w:rsidRDefault="002A7F50" w:rsidP="00FB7AE0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肉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-後には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肉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体的な問題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が来る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AC73D6F" w14:textId="56B04261" w:rsidR="002A7F50" w:rsidRPr="002A7F50" w:rsidRDefault="002A7F50" w:rsidP="002A7F5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根本解決</w:t>
            </w:r>
          </w:p>
          <w:p w14:paraId="1780A43C" w14:textId="64CC871B" w:rsidR="002A7F50" w:rsidRPr="002A7F50" w:rsidRDefault="002A7F50" w:rsidP="00FB7AE0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1)創3:15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女の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子孫が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来て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サタン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蛇の頭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を打って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しまった。</w:t>
            </w:r>
          </w:p>
          <w:p w14:paraId="3D2942A7" w14:textId="04ED9EA0" w:rsidR="002A7F50" w:rsidRPr="002A7F50" w:rsidRDefault="002A7F50" w:rsidP="00FB7AE0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2)創6:14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続けて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箱舟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中に入ってくれば生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かされるの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4CFA24A9" w14:textId="7353530F" w:rsidR="002A7F50" w:rsidRPr="002A7F50" w:rsidRDefault="002A7F50" w:rsidP="00FB7AE0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3)創12:1-3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カルデアのウルを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離れて福音の契約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を守る地に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DAD54AD" w14:textId="6DCC5653" w:rsidR="002A7F50" w:rsidRPr="002A7F50" w:rsidRDefault="002A7F50" w:rsidP="00FB7AE0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4)出3:18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完全に滅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ぼされるこ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とになった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とき、血のいけにえをささげに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25440715" w14:textId="5318A1B1" w:rsidR="002A7F50" w:rsidRPr="002A7F50" w:rsidRDefault="002A7F50" w:rsidP="00FB7AE0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7:14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危機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くるたびに完全に捕虜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なったが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、そのとき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インマヌエルの祝福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味わ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いなさい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02E18057" w14:textId="659AA781" w:rsidR="002A7F50" w:rsidRPr="002A7F50" w:rsidRDefault="002A7F50" w:rsidP="00FB7AE0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6)マタ16:16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あなたは生ける神の子キリストです。</w:t>
            </w:r>
          </w:p>
          <w:p w14:paraId="04FC552F" w14:textId="7972795D" w:rsidR="002A7F50" w:rsidRPr="002A7F50" w:rsidRDefault="002A7F50" w:rsidP="00FB7AE0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7)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8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キリストが復活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て御座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の背景を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40日説明、ただ聖霊で証人</w:t>
            </w:r>
          </w:p>
          <w:p w14:paraId="5F5CACF6" w14:textId="589F3B58" w:rsidR="002A7F50" w:rsidRPr="002A7F50" w:rsidRDefault="002A7F50" w:rsidP="002A7F5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_常に答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7B3595A6" w14:textId="04ADA236" w:rsidR="002A7F50" w:rsidRPr="002A7F50" w:rsidRDefault="002A7F50" w:rsidP="00FB7AE0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御座、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国、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神の国のこと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-一番最初に御座の背景が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臨んで、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国と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神の国のこと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が成り立つ。</w:t>
            </w:r>
          </w:p>
          <w:p w14:paraId="0B5B8AD3" w14:textId="41D3F0B7" w:rsidR="002A7F50" w:rsidRPr="002A7F50" w:rsidRDefault="002A7F50" w:rsidP="002A7F5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成就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-みことばと祈り、救いは今も成就している。</w:t>
            </w:r>
          </w:p>
          <w:p w14:paraId="0874B0B9" w14:textId="1DDFC42C" w:rsidR="000D1731" w:rsidRPr="00606CF3" w:rsidRDefault="002A7F50" w:rsidP="00FB7AE0">
            <w:pPr>
              <w:widowControl/>
              <w:spacing w:line="19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ひとり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-ひとりが家系を生かして、国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生かして、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</w:t>
            </w:r>
            <w:r w:rsidR="00FB7AE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生かす。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3584AC53" w14:textId="61DDA3DF" w:rsidR="002A7F50" w:rsidRPr="002A7F50" w:rsidRDefault="002A7F50" w:rsidP="002A7F50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_モーセと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ともにいたように、あなたとともにいる。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モーセは死んだが、神様のみことばはなくならない。</w:t>
            </w:r>
          </w:p>
          <w:p w14:paraId="023DCAC8" w14:textId="7D415D04" w:rsidR="002A7F50" w:rsidRPr="002A7F50" w:rsidRDefault="002A7F50" w:rsidP="002A7F50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モーセと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ともにおられた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神様を見た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モーセを見たの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ではない</w:t>
            </w:r>
          </w:p>
          <w:p w14:paraId="41565100" w14:textId="20B278EE" w:rsidR="002A7F50" w:rsidRPr="002A7F50" w:rsidRDefault="002A7F50" w:rsidP="00CA5D6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神様のみことばが成就したことを見た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モーセに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起こった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奇跡を見たのではない。</w:t>
            </w:r>
          </w:p>
          <w:p w14:paraId="4F8C1EBD" w14:textId="2A536D22" w:rsidR="002A7F50" w:rsidRPr="002A7F50" w:rsidRDefault="002A7F50" w:rsidP="00CA5D6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神様の絶対主権、絶対計画、絶対契約、絶対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旅程、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絶対目標を見た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モーセがすごいと見たの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ではない。</w:t>
            </w:r>
          </w:p>
          <w:p w14:paraId="2F1ED222" w14:textId="2529C841" w:rsidR="002A7F50" w:rsidRPr="002A7F50" w:rsidRDefault="002A7F50" w:rsidP="00CA5D6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△このようなヨシュアはカナンまで入った。恨む人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はい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なかった。あちこちに世界の人々が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生かされるのに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値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道しるべを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た。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神様は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モーセが死んだ後に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もっと大き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契約を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与えられた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C7031C6" w14:textId="0EBE30F7" w:rsidR="002A7F50" w:rsidRPr="002A7F50" w:rsidRDefault="002A7F50" w:rsidP="002A7F50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証人</w:t>
            </w:r>
          </w:p>
          <w:p w14:paraId="33B77D8C" w14:textId="5B8B8650" w:rsidR="002A7F50" w:rsidRPr="002A7F50" w:rsidRDefault="002A7F50" w:rsidP="002A7F50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見た者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モーセとともに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たこと</w:t>
            </w:r>
          </w:p>
          <w:p w14:paraId="4D783969" w14:textId="2F83AF46" w:rsidR="002A7F50" w:rsidRPr="002A7F50" w:rsidRDefault="002A7F50" w:rsidP="00CA5D6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1)三つの祭り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過越祭(血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塗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った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日解放)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五旬節(荒野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行くことができる力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、仮庵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祭(御座の背景)</w:t>
            </w:r>
          </w:p>
          <w:p w14:paraId="50E1638F" w14:textId="70DC5921" w:rsidR="002A7F50" w:rsidRPr="002A7F50" w:rsidRDefault="002A7F50" w:rsidP="00CA5D6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2)契約の箱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-石の板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(なくならないみことば)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、マナ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(イスラエルを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食べさせられる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アロンの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芽が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出た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杖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(幕屋中心)</w:t>
            </w:r>
          </w:p>
          <w:p w14:paraId="55023157" w14:textId="03E0DA0F" w:rsidR="002A7F50" w:rsidRPr="002A7F50" w:rsidRDefault="002A7F50" w:rsidP="00CA5D6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3)幕屋中心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行くイスラエルを火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柱、雲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の柱で保護-いのちを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かけて礼拝して福音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伝え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B052A15" w14:textId="552996EB" w:rsidR="002A7F50" w:rsidRPr="002A7F50" w:rsidRDefault="002A7F50" w:rsidP="002A7F50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持った者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正確な契約</w:t>
            </w:r>
          </w:p>
          <w:p w14:paraId="502C3255" w14:textId="7B041233" w:rsidR="002A7F50" w:rsidRPr="002A7F50" w:rsidRDefault="002A7F50" w:rsidP="00CA5D6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1)ヨルダンを渡るようにする(2節)</w:t>
            </w:r>
          </w:p>
          <w:p w14:paraId="4A93C464" w14:textId="3EEB3081" w:rsidR="002A7F50" w:rsidRPr="002A7F50" w:rsidRDefault="002A7F50" w:rsidP="00CA5D6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わたしがあなたがたに与えている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(3節)</w:t>
            </w:r>
          </w:p>
          <w:p w14:paraId="75E0F9FB" w14:textId="1766F769" w:rsidR="002A7F50" w:rsidRPr="002A7F50" w:rsidRDefault="002A7F50" w:rsidP="00CA5D6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契約を握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って、右にも左にもそれなければ、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どこ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へ行っても栄える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(7-8節)</w:t>
            </w:r>
          </w:p>
          <w:p w14:paraId="6D47E612" w14:textId="7166CBFD" w:rsidR="002A7F50" w:rsidRPr="002A7F50" w:rsidRDefault="002A7F50" w:rsidP="002A7F50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知る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者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未来</w:t>
            </w:r>
          </w:p>
          <w:p w14:paraId="7A522DA2" w14:textId="0A1F69F1" w:rsidR="002A7F50" w:rsidRPr="002A7F50" w:rsidRDefault="002A7F50" w:rsidP="00CA5D6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1)一生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の間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あなたの前に立ちはだかる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者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いない(5節)</w:t>
            </w:r>
          </w:p>
          <w:p w14:paraId="3DAD8BAD" w14:textId="722FF580" w:rsidR="002A7F50" w:rsidRPr="002A7F50" w:rsidRDefault="002A7F50" w:rsidP="00CA5D6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2)強く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あれ、雄々しくあれ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(6節)</w:t>
            </w:r>
          </w:p>
          <w:p w14:paraId="03B98C67" w14:textId="4323E131" w:rsidR="002A7F50" w:rsidRPr="002A7F50" w:rsidRDefault="002A7F50" w:rsidP="00CA5D6A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わたしが命じた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(契約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正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しくする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ことが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恐れてはならない。おののいてはならない。あなたの神、主があなたとともにいるのだから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(9節)</w:t>
            </w:r>
          </w:p>
          <w:p w14:paraId="7D229882" w14:textId="4BC05B1B" w:rsidR="002A7F50" w:rsidRPr="002A7F50" w:rsidRDefault="002A7F50" w:rsidP="002A7F50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証人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 -モーセと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ともにいた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ように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あなたとともにいる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7A7943EC" w14:textId="7AC6BB12" w:rsidR="002A7F50" w:rsidRPr="002A7F50" w:rsidRDefault="002A7F50" w:rsidP="002A7F50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過去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(土台)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今日(証拠)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未来(福音化)準備</w:t>
            </w:r>
          </w:p>
          <w:p w14:paraId="5406E67C" w14:textId="3503AA0F" w:rsidR="002A7F50" w:rsidRPr="002A7F50" w:rsidRDefault="002A7F50" w:rsidP="002A7F50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絶対やぐら、絶対旅程、絶対道しるべ準備</w:t>
            </w:r>
          </w:p>
          <w:p w14:paraId="199FE3DF" w14:textId="3EDF6B20" w:rsidR="00606CF3" w:rsidRPr="004F3F95" w:rsidRDefault="002A7F50" w:rsidP="00CA5D6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正確な契約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を握りなさい。</w:t>
            </w:r>
            <w:r w:rsidRPr="002A7F5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24祈りなさい。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神様が皆さん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になさろう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とすること</w:t>
            </w:r>
            <w:r w:rsidR="00CA5D6A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は、</w:t>
            </w:r>
            <w:r w:rsidRPr="002A7F5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別にある。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5D46C933" w14:textId="03A2E032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私たちが暗闇から出るのが神様の最も大き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なみこころ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そして、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征服しに行く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だ。その間にヨルダンを渡れと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言われた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。これを分かれば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すべての事件は世界福音化のため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であることを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知るようになる。この目が開かれることが習慣にならなければならない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すべての困難で答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見つけ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出せば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私の人生のやぐら、旅程、道しるべが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ひっくり返る。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私の人生の優先順位、人生の理由を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知ってい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れば困難は過程になる。</w:t>
            </w:r>
          </w:p>
          <w:p w14:paraId="7FA1A05C" w14:textId="77777777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_信仰</w:t>
            </w:r>
          </w:p>
          <w:p w14:paraId="2DD05ADB" w14:textId="631C244B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1.10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奇跡で出エジプト(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血のいけにえ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という信仰を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育てるた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めに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</w:p>
          <w:p w14:paraId="1F76DFC6" w14:textId="32451089" w:rsidR="002A7F50" w:rsidRPr="002A7F50" w:rsidRDefault="002A7F50" w:rsidP="005D7AD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紅海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-イスラエル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民族が難しい荒野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道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歩いていく信仰、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カナン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地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必ず行くという信仰が必要</w:t>
            </w:r>
          </w:p>
          <w:p w14:paraId="1F0E195D" w14:textId="1E98142A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荒野</w:t>
            </w:r>
          </w:p>
          <w:p w14:paraId="5D70867D" w14:textId="0160E222" w:rsidR="002A7F50" w:rsidRPr="002A7F5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1)三つの祭り-救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た者を聖霊が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導かれて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御座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の力で守られる。</w:t>
            </w:r>
          </w:p>
          <w:p w14:paraId="10FD3407" w14:textId="583C2A72" w:rsidR="002A7F50" w:rsidRPr="002A7F50" w:rsidRDefault="002A7F50" w:rsidP="005D7ADA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2)契約の箱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永遠に変わらないみことば、アロンの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芽が出た杖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(礼拝する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ときに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現れ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力)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、マナ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(保護)</w:t>
            </w:r>
          </w:p>
          <w:p w14:paraId="0D22530E" w14:textId="7340BCB4" w:rsidR="00E67FE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3)幕屋中心にすべての力がみな成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し遂げられ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た。</w:t>
            </w:r>
          </w:p>
          <w:p w14:paraId="0C595E82" w14:textId="2A4690AA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解放</w:t>
            </w:r>
            <w:r w:rsidR="00E67FE0" w:rsidRP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-</w:t>
            </w:r>
            <w:r w:rsidRPr="005D7AD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暗闇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から解放されなければならない。</w:t>
            </w:r>
          </w:p>
          <w:p w14:paraId="0C5142A7" w14:textId="127E6264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_ヨルダン(過程を成し遂げる事件) -全世界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うわさ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を聞いた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人に福音を刻印させる事件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(ラハブ)</w:t>
            </w:r>
          </w:p>
          <w:p w14:paraId="5C3EA6BD" w14:textId="37FA1EF4" w:rsidR="002A7F50" w:rsidRPr="002A7F50" w:rsidRDefault="002A7F50" w:rsidP="005D7AD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重要なことに会った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ときは、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契約確認の道に立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ちなさい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みことばは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永遠で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今も生きて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働く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6A8F7C85" w14:textId="77777777" w:rsidR="002A7F50" w:rsidRPr="002A7F5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1)紅海を渡った先祖は死んだ。</w:t>
            </w:r>
          </w:p>
          <w:p w14:paraId="74D9666B" w14:textId="190A1F6E" w:rsidR="002A7F50" w:rsidRPr="002A7F50" w:rsidRDefault="002A7F50" w:rsidP="005D7ADA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2)ヨルダンを渡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すべての民は契約確認するところに立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ちなさい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1CB7883D" w14:textId="1208F812" w:rsidR="002A7F50" w:rsidRPr="002A7F5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3)カナン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地へ行くこと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4)絶対計画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5)絶対目標だ。</w:t>
            </w:r>
          </w:p>
          <w:p w14:paraId="3554ACCF" w14:textId="7D217D1D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△契約確認の道に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立てば、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みことば、祈り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、伝道の流れ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見える</w:t>
            </w:r>
          </w:p>
          <w:p w14:paraId="1AFDF8EC" w14:textId="767B55EA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契約成就の道に立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ちなさい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契約の箱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ついて行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479B40F0" w14:textId="77777777" w:rsidR="00E67FE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1)重職者(2節) -伝達しなさい。</w:t>
            </w:r>
          </w:p>
          <w:p w14:paraId="7663C910" w14:textId="77777777" w:rsidR="00E67FE0" w:rsidRDefault="00E67FE0" w:rsidP="005D7ADA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祭司</w:t>
            </w:r>
            <w:r w:rsidR="002A7F50"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(3節)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="002A7F50"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契約の箱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="002A7F50"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担いだ者について行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="002A7F50"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="002A7F50"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契約の箱の主人は神様</w:t>
            </w:r>
          </w:p>
          <w:p w14:paraId="3B6460C2" w14:textId="2CE7A935" w:rsidR="002A7F50" w:rsidRPr="002A7F50" w:rsidRDefault="002A7F50" w:rsidP="00E67FE0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証人を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立てなさい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(12節) - 12人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先に選抜</w:t>
            </w:r>
          </w:p>
          <w:p w14:paraId="14E0C9C5" w14:textId="77777777" w:rsidR="002A7F50" w:rsidRPr="002A7F5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Pr="005D7AD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行動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しなさい。</w:t>
            </w:r>
          </w:p>
          <w:p w14:paraId="0EA9557F" w14:textId="367B1C95" w:rsidR="002A7F50" w:rsidRPr="002A7F50" w:rsidRDefault="00E67FE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祭司</w:t>
            </w:r>
            <w:r w:rsidR="002A7F50"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="002A7F50"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を握って先を行きなさい</w:t>
            </w:r>
            <w:r w:rsidR="002A7F50"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(6節)</w:t>
            </w:r>
          </w:p>
          <w:p w14:paraId="1141B531" w14:textId="3AE3EB93" w:rsidR="002A7F50" w:rsidRPr="002A7F5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入れば分かれる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(8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13節)</w:t>
            </w:r>
          </w:p>
          <w:p w14:paraId="20D0DA4A" w14:textId="561D69A2" w:rsidR="002A7F50" w:rsidRPr="002A7F5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水が完全に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分かれた、そ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の地を実際に渡った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(17-18節)</w:t>
            </w:r>
          </w:p>
          <w:p w14:paraId="07531949" w14:textId="004319EF" w:rsidR="002A7F50" w:rsidRPr="002A7F5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3)確信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祈って求めたことは受けたと信じなさい。</w:t>
            </w:r>
          </w:p>
          <w:p w14:paraId="351C46E8" w14:textId="3CA8E721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契約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伝達の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道に立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ちなさい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18D8F7AB" w14:textId="4C83F33A" w:rsidR="002A7F50" w:rsidRPr="002A7F5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1)イスラエル全体に力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が与えられ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る(12節)</w:t>
            </w:r>
          </w:p>
          <w:p w14:paraId="233C0811" w14:textId="283509BB" w:rsidR="002A7F50" w:rsidRPr="002A7F50" w:rsidRDefault="002A7F50" w:rsidP="005D7AD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2)7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部族が心がしなえて震える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事件(10節)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3)全世界にうわさ</w:t>
            </w:r>
          </w:p>
          <w:p w14:paraId="510E28DA" w14:textId="2B544821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△苦難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証拠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作る時間、暗闇は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心がしなえて震える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時間</w:t>
            </w:r>
          </w:p>
          <w:p w14:paraId="2A37983F" w14:textId="78DFA0BD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Pr="00FA4F8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記念碑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建てなさい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困難は記念碑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なる。</w:t>
            </w:r>
          </w:p>
          <w:p w14:paraId="07BCA0D4" w14:textId="2CA1BE90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1.237 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2.5000 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3.TCK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CCK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NCK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庭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金土日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(集中時代)</w:t>
            </w:r>
          </w:p>
          <w:p w14:paraId="248DB1D8" w14:textId="7FCA392D" w:rsidR="002A7F50" w:rsidRPr="002A7F50" w:rsidRDefault="002A7F50" w:rsidP="002A7F50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6.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黙想時代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7.300%インターンシップの</w:t>
            </w:r>
            <w:r w:rsidR="00E67FE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場</w:t>
            </w:r>
          </w:p>
          <w:p w14:paraId="25653C38" w14:textId="3066C048" w:rsidR="007B1209" w:rsidRPr="004A7622" w:rsidRDefault="002A7F50" w:rsidP="005D7AD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△本当に信仰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あればヨルダンを分ける必要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ない。紅海、ヨルダン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を分けられた</w:t>
            </w:r>
            <w:r w:rsidRPr="002A7F5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理由はイスラエルに信仰を植えて、多くの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が福音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聞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いうことだ。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暗闇に陥った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敵が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戦う準備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いるが、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崩れるようにさ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</w:t>
            </w:r>
            <w:r w:rsidR="005D7AD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のだ</w:t>
            </w:r>
            <w:r w:rsidRPr="002A7F5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</w:tc>
      </w:tr>
    </w:tbl>
    <w:p w14:paraId="4C498B54" w14:textId="55F5BDEA" w:rsidR="004B1B26" w:rsidRPr="003A7400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3A7400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EE18" w14:textId="77777777" w:rsidR="00546B68" w:rsidRDefault="00546B68" w:rsidP="001A01E3">
      <w:r>
        <w:separator/>
      </w:r>
    </w:p>
  </w:endnote>
  <w:endnote w:type="continuationSeparator" w:id="0">
    <w:p w14:paraId="22F36684" w14:textId="77777777" w:rsidR="00546B68" w:rsidRDefault="00546B68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D2C3" w14:textId="77777777" w:rsidR="00546B68" w:rsidRDefault="00546B68" w:rsidP="001A01E3">
      <w:r>
        <w:separator/>
      </w:r>
    </w:p>
  </w:footnote>
  <w:footnote w:type="continuationSeparator" w:id="0">
    <w:p w14:paraId="4CC8B04B" w14:textId="77777777" w:rsidR="00546B68" w:rsidRDefault="00546B68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4BD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43E"/>
    <w:rsid w:val="00015548"/>
    <w:rsid w:val="00015677"/>
    <w:rsid w:val="00016072"/>
    <w:rsid w:val="0001666C"/>
    <w:rsid w:val="00016E57"/>
    <w:rsid w:val="0001719E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3107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7C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8F4"/>
    <w:rsid w:val="00092CC8"/>
    <w:rsid w:val="000932B1"/>
    <w:rsid w:val="00094A78"/>
    <w:rsid w:val="00094B77"/>
    <w:rsid w:val="00095982"/>
    <w:rsid w:val="00095E56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A6C98"/>
    <w:rsid w:val="000A7A22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C58"/>
    <w:rsid w:val="000C2F8C"/>
    <w:rsid w:val="000C3CC9"/>
    <w:rsid w:val="000C4367"/>
    <w:rsid w:val="000C5102"/>
    <w:rsid w:val="000C5388"/>
    <w:rsid w:val="000C5B34"/>
    <w:rsid w:val="000C7024"/>
    <w:rsid w:val="000D0780"/>
    <w:rsid w:val="000D0DAA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9C7"/>
    <w:rsid w:val="000D6D75"/>
    <w:rsid w:val="000D753C"/>
    <w:rsid w:val="000D7F06"/>
    <w:rsid w:val="000E0AC7"/>
    <w:rsid w:val="000E1A86"/>
    <w:rsid w:val="000E2390"/>
    <w:rsid w:val="000E24C3"/>
    <w:rsid w:val="000E2595"/>
    <w:rsid w:val="000E31DC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3FD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0CEB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30C1"/>
    <w:rsid w:val="001443C6"/>
    <w:rsid w:val="00144D4D"/>
    <w:rsid w:val="00144D9C"/>
    <w:rsid w:val="00146713"/>
    <w:rsid w:val="00147A9E"/>
    <w:rsid w:val="00147E3F"/>
    <w:rsid w:val="001506E1"/>
    <w:rsid w:val="00150C29"/>
    <w:rsid w:val="00151A68"/>
    <w:rsid w:val="00152874"/>
    <w:rsid w:val="00152BB4"/>
    <w:rsid w:val="00152FF9"/>
    <w:rsid w:val="001531E1"/>
    <w:rsid w:val="001540AB"/>
    <w:rsid w:val="001540ED"/>
    <w:rsid w:val="00154B30"/>
    <w:rsid w:val="001552D0"/>
    <w:rsid w:val="00155A62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1C18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378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6A45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0AB3"/>
    <w:rsid w:val="001E1700"/>
    <w:rsid w:val="001E1D2D"/>
    <w:rsid w:val="001E31F5"/>
    <w:rsid w:val="001E44C2"/>
    <w:rsid w:val="001E46B6"/>
    <w:rsid w:val="001E4DBF"/>
    <w:rsid w:val="001E5819"/>
    <w:rsid w:val="001E79DE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282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0E"/>
    <w:rsid w:val="001F74BA"/>
    <w:rsid w:val="001F7B54"/>
    <w:rsid w:val="002010FE"/>
    <w:rsid w:val="00202432"/>
    <w:rsid w:val="002028F1"/>
    <w:rsid w:val="0020329D"/>
    <w:rsid w:val="002035B5"/>
    <w:rsid w:val="002035D6"/>
    <w:rsid w:val="0020448C"/>
    <w:rsid w:val="002046BF"/>
    <w:rsid w:val="002054F8"/>
    <w:rsid w:val="00205720"/>
    <w:rsid w:val="00205ADB"/>
    <w:rsid w:val="00205EFE"/>
    <w:rsid w:val="00205FBD"/>
    <w:rsid w:val="00206B43"/>
    <w:rsid w:val="0020724B"/>
    <w:rsid w:val="00211261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0655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078"/>
    <w:rsid w:val="00235248"/>
    <w:rsid w:val="00236155"/>
    <w:rsid w:val="0023651B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520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5D71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3F27"/>
    <w:rsid w:val="00274285"/>
    <w:rsid w:val="002752B8"/>
    <w:rsid w:val="00275526"/>
    <w:rsid w:val="00275B1A"/>
    <w:rsid w:val="00276297"/>
    <w:rsid w:val="002767A1"/>
    <w:rsid w:val="0027682A"/>
    <w:rsid w:val="00276FC3"/>
    <w:rsid w:val="0027774A"/>
    <w:rsid w:val="002801CE"/>
    <w:rsid w:val="00280578"/>
    <w:rsid w:val="002812AE"/>
    <w:rsid w:val="002813E5"/>
    <w:rsid w:val="0028153A"/>
    <w:rsid w:val="00281790"/>
    <w:rsid w:val="00282C8B"/>
    <w:rsid w:val="00282F24"/>
    <w:rsid w:val="002838A1"/>
    <w:rsid w:val="00283B75"/>
    <w:rsid w:val="00284D9B"/>
    <w:rsid w:val="0028605F"/>
    <w:rsid w:val="002860D4"/>
    <w:rsid w:val="00286779"/>
    <w:rsid w:val="0028765A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90"/>
    <w:rsid w:val="002A4CE3"/>
    <w:rsid w:val="002A69DD"/>
    <w:rsid w:val="002A6F0D"/>
    <w:rsid w:val="002A7D1C"/>
    <w:rsid w:val="002A7E88"/>
    <w:rsid w:val="002A7F50"/>
    <w:rsid w:val="002B0C0B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1F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4C3"/>
    <w:rsid w:val="002E26FD"/>
    <w:rsid w:val="002E3212"/>
    <w:rsid w:val="002E3AA5"/>
    <w:rsid w:val="002E4054"/>
    <w:rsid w:val="002E446E"/>
    <w:rsid w:val="002E4A6E"/>
    <w:rsid w:val="002E4AA8"/>
    <w:rsid w:val="002E50D3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190"/>
    <w:rsid w:val="003062C1"/>
    <w:rsid w:val="00306754"/>
    <w:rsid w:val="00307D14"/>
    <w:rsid w:val="0031197A"/>
    <w:rsid w:val="00311A49"/>
    <w:rsid w:val="003127F2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4FDE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18D"/>
    <w:rsid w:val="003439A5"/>
    <w:rsid w:val="00343A47"/>
    <w:rsid w:val="00344836"/>
    <w:rsid w:val="0034579E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0AF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0DD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319"/>
    <w:rsid w:val="003A6ACA"/>
    <w:rsid w:val="003A6F4A"/>
    <w:rsid w:val="003A7400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19"/>
    <w:rsid w:val="003C4162"/>
    <w:rsid w:val="003C47CE"/>
    <w:rsid w:val="003C4AA0"/>
    <w:rsid w:val="003C4BBB"/>
    <w:rsid w:val="003C548E"/>
    <w:rsid w:val="003C5B77"/>
    <w:rsid w:val="003C65DE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3FA8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435E"/>
    <w:rsid w:val="003E5DE4"/>
    <w:rsid w:val="003E67BA"/>
    <w:rsid w:val="003E6819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916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6A8"/>
    <w:rsid w:val="00413E2B"/>
    <w:rsid w:val="004147C1"/>
    <w:rsid w:val="004148B5"/>
    <w:rsid w:val="00414A8E"/>
    <w:rsid w:val="00414CE0"/>
    <w:rsid w:val="00414FDB"/>
    <w:rsid w:val="00415858"/>
    <w:rsid w:val="00415C9F"/>
    <w:rsid w:val="00415DE8"/>
    <w:rsid w:val="0041630F"/>
    <w:rsid w:val="00416A0B"/>
    <w:rsid w:val="00417535"/>
    <w:rsid w:val="0041788A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A71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65B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4FA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5EEF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6FBD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3A8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D7DCF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B7E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5509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A62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85"/>
    <w:rsid w:val="005302B3"/>
    <w:rsid w:val="0053070D"/>
    <w:rsid w:val="00530EC0"/>
    <w:rsid w:val="00531462"/>
    <w:rsid w:val="005314E7"/>
    <w:rsid w:val="00531626"/>
    <w:rsid w:val="00531995"/>
    <w:rsid w:val="00531B0F"/>
    <w:rsid w:val="005322DC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B68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050"/>
    <w:rsid w:val="005B1738"/>
    <w:rsid w:val="005B1FC3"/>
    <w:rsid w:val="005B3F91"/>
    <w:rsid w:val="005B45AD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1B1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5826"/>
    <w:rsid w:val="005D60D1"/>
    <w:rsid w:val="005D6393"/>
    <w:rsid w:val="005D7939"/>
    <w:rsid w:val="005D7ADA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373A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7BC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47C4C"/>
    <w:rsid w:val="00650448"/>
    <w:rsid w:val="006505B5"/>
    <w:rsid w:val="00651B5C"/>
    <w:rsid w:val="006525B1"/>
    <w:rsid w:val="006527E3"/>
    <w:rsid w:val="006528B2"/>
    <w:rsid w:val="00652B79"/>
    <w:rsid w:val="0065304A"/>
    <w:rsid w:val="00653087"/>
    <w:rsid w:val="00654D5F"/>
    <w:rsid w:val="006552D0"/>
    <w:rsid w:val="00655482"/>
    <w:rsid w:val="0065566C"/>
    <w:rsid w:val="006572F6"/>
    <w:rsid w:val="006579CF"/>
    <w:rsid w:val="00657DF7"/>
    <w:rsid w:val="00660B26"/>
    <w:rsid w:val="00661BEE"/>
    <w:rsid w:val="00662151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5CE8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4CB8"/>
    <w:rsid w:val="00675BA1"/>
    <w:rsid w:val="00676191"/>
    <w:rsid w:val="00677F66"/>
    <w:rsid w:val="00680EB9"/>
    <w:rsid w:val="0068161B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0F4D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DD8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1D7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0D7"/>
    <w:rsid w:val="00725357"/>
    <w:rsid w:val="0072584A"/>
    <w:rsid w:val="00725C3E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8BD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6C0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9F2"/>
    <w:rsid w:val="00776A93"/>
    <w:rsid w:val="00777038"/>
    <w:rsid w:val="007805DC"/>
    <w:rsid w:val="00780A42"/>
    <w:rsid w:val="00780C69"/>
    <w:rsid w:val="007825E9"/>
    <w:rsid w:val="007834AF"/>
    <w:rsid w:val="00783D0A"/>
    <w:rsid w:val="00784CB4"/>
    <w:rsid w:val="0078554A"/>
    <w:rsid w:val="00785707"/>
    <w:rsid w:val="00785748"/>
    <w:rsid w:val="00785B30"/>
    <w:rsid w:val="00785CE2"/>
    <w:rsid w:val="00786654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4485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2F39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BBD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864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2F4"/>
    <w:rsid w:val="00813DED"/>
    <w:rsid w:val="00813F02"/>
    <w:rsid w:val="0081461C"/>
    <w:rsid w:val="00816180"/>
    <w:rsid w:val="00816782"/>
    <w:rsid w:val="00816822"/>
    <w:rsid w:val="00816FED"/>
    <w:rsid w:val="00817982"/>
    <w:rsid w:val="00817A02"/>
    <w:rsid w:val="00820145"/>
    <w:rsid w:val="00820771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C39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BF2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09E8"/>
    <w:rsid w:val="00871195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C7B"/>
    <w:rsid w:val="00882E69"/>
    <w:rsid w:val="00883C69"/>
    <w:rsid w:val="00884523"/>
    <w:rsid w:val="00884889"/>
    <w:rsid w:val="00884F38"/>
    <w:rsid w:val="0088752E"/>
    <w:rsid w:val="0089067E"/>
    <w:rsid w:val="008906B5"/>
    <w:rsid w:val="008910BD"/>
    <w:rsid w:val="0089160A"/>
    <w:rsid w:val="00891A28"/>
    <w:rsid w:val="008925E9"/>
    <w:rsid w:val="0089281A"/>
    <w:rsid w:val="0089291A"/>
    <w:rsid w:val="008935AF"/>
    <w:rsid w:val="00893C2D"/>
    <w:rsid w:val="00894306"/>
    <w:rsid w:val="00894723"/>
    <w:rsid w:val="00894F72"/>
    <w:rsid w:val="00895301"/>
    <w:rsid w:val="00895682"/>
    <w:rsid w:val="008957D4"/>
    <w:rsid w:val="00895A7F"/>
    <w:rsid w:val="008960B4"/>
    <w:rsid w:val="008968A0"/>
    <w:rsid w:val="00896C55"/>
    <w:rsid w:val="00896DD6"/>
    <w:rsid w:val="0089779A"/>
    <w:rsid w:val="008A0ABC"/>
    <w:rsid w:val="008A1365"/>
    <w:rsid w:val="008A1805"/>
    <w:rsid w:val="008A2391"/>
    <w:rsid w:val="008A2C98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551F"/>
    <w:rsid w:val="008C650C"/>
    <w:rsid w:val="008C6A88"/>
    <w:rsid w:val="008C7A1D"/>
    <w:rsid w:val="008D1007"/>
    <w:rsid w:val="008D20CF"/>
    <w:rsid w:val="008D2389"/>
    <w:rsid w:val="008D39DA"/>
    <w:rsid w:val="008D40A2"/>
    <w:rsid w:val="008D4C8D"/>
    <w:rsid w:val="008D616A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5B4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24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2796"/>
    <w:rsid w:val="00953240"/>
    <w:rsid w:val="00953DEC"/>
    <w:rsid w:val="00954056"/>
    <w:rsid w:val="00954BEA"/>
    <w:rsid w:val="009559E4"/>
    <w:rsid w:val="00955A23"/>
    <w:rsid w:val="00955A70"/>
    <w:rsid w:val="0095604B"/>
    <w:rsid w:val="009569EF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1447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0E4C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03F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4C1"/>
    <w:rsid w:val="009B2616"/>
    <w:rsid w:val="009B2841"/>
    <w:rsid w:val="009B399A"/>
    <w:rsid w:val="009B4583"/>
    <w:rsid w:val="009B4D8D"/>
    <w:rsid w:val="009B522E"/>
    <w:rsid w:val="009B590A"/>
    <w:rsid w:val="009B6FF7"/>
    <w:rsid w:val="009B708D"/>
    <w:rsid w:val="009B7A34"/>
    <w:rsid w:val="009B7BB6"/>
    <w:rsid w:val="009C01B7"/>
    <w:rsid w:val="009C08E3"/>
    <w:rsid w:val="009C2033"/>
    <w:rsid w:val="009C34AC"/>
    <w:rsid w:val="009C36FF"/>
    <w:rsid w:val="009C3C03"/>
    <w:rsid w:val="009C4DCB"/>
    <w:rsid w:val="009C607F"/>
    <w:rsid w:val="009C7537"/>
    <w:rsid w:val="009C763D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560"/>
    <w:rsid w:val="009D4D48"/>
    <w:rsid w:val="009D5807"/>
    <w:rsid w:val="009D62EC"/>
    <w:rsid w:val="009D66BC"/>
    <w:rsid w:val="009D6B85"/>
    <w:rsid w:val="009D7438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9ED"/>
    <w:rsid w:val="009E4A47"/>
    <w:rsid w:val="009E5D00"/>
    <w:rsid w:val="009E62D7"/>
    <w:rsid w:val="009E68EA"/>
    <w:rsid w:val="009E7CFF"/>
    <w:rsid w:val="009F00D5"/>
    <w:rsid w:val="009F05F2"/>
    <w:rsid w:val="009F0D03"/>
    <w:rsid w:val="009F146F"/>
    <w:rsid w:val="009F17F0"/>
    <w:rsid w:val="009F2D41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3F1"/>
    <w:rsid w:val="00A17864"/>
    <w:rsid w:val="00A200F7"/>
    <w:rsid w:val="00A20CEC"/>
    <w:rsid w:val="00A221C0"/>
    <w:rsid w:val="00A22FA9"/>
    <w:rsid w:val="00A2300C"/>
    <w:rsid w:val="00A244F7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33C"/>
    <w:rsid w:val="00A36554"/>
    <w:rsid w:val="00A37016"/>
    <w:rsid w:val="00A370BE"/>
    <w:rsid w:val="00A41F4A"/>
    <w:rsid w:val="00A42CF4"/>
    <w:rsid w:val="00A42EDD"/>
    <w:rsid w:val="00A43681"/>
    <w:rsid w:val="00A447AA"/>
    <w:rsid w:val="00A44EA7"/>
    <w:rsid w:val="00A44EFB"/>
    <w:rsid w:val="00A44F56"/>
    <w:rsid w:val="00A45E19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3CB1"/>
    <w:rsid w:val="00A542B0"/>
    <w:rsid w:val="00A54FD9"/>
    <w:rsid w:val="00A5581D"/>
    <w:rsid w:val="00A56526"/>
    <w:rsid w:val="00A56841"/>
    <w:rsid w:val="00A57D6E"/>
    <w:rsid w:val="00A57D94"/>
    <w:rsid w:val="00A6271C"/>
    <w:rsid w:val="00A6403B"/>
    <w:rsid w:val="00A64264"/>
    <w:rsid w:val="00A657F3"/>
    <w:rsid w:val="00A65C0E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25D5"/>
    <w:rsid w:val="00A93507"/>
    <w:rsid w:val="00A9373F"/>
    <w:rsid w:val="00A93B9E"/>
    <w:rsid w:val="00A95857"/>
    <w:rsid w:val="00A95BC5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0681"/>
    <w:rsid w:val="00AB12FD"/>
    <w:rsid w:val="00AB13D4"/>
    <w:rsid w:val="00AB1BA6"/>
    <w:rsid w:val="00AB1C0D"/>
    <w:rsid w:val="00AB26F7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1A3"/>
    <w:rsid w:val="00AF5D5C"/>
    <w:rsid w:val="00AF612D"/>
    <w:rsid w:val="00AF7027"/>
    <w:rsid w:val="00AF7C91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0B0"/>
    <w:rsid w:val="00B14886"/>
    <w:rsid w:val="00B14D5F"/>
    <w:rsid w:val="00B15E6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A5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6BE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467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97D"/>
    <w:rsid w:val="00BA1BCF"/>
    <w:rsid w:val="00BA21E3"/>
    <w:rsid w:val="00BA2F11"/>
    <w:rsid w:val="00BA34E2"/>
    <w:rsid w:val="00BA4370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2092"/>
    <w:rsid w:val="00BB220D"/>
    <w:rsid w:val="00BB24BC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2B80"/>
    <w:rsid w:val="00BD3129"/>
    <w:rsid w:val="00BD3158"/>
    <w:rsid w:val="00BD36F6"/>
    <w:rsid w:val="00BD441A"/>
    <w:rsid w:val="00BD4521"/>
    <w:rsid w:val="00BD4863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E5CB6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0B0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670EF"/>
    <w:rsid w:val="00C67741"/>
    <w:rsid w:val="00C67C2D"/>
    <w:rsid w:val="00C70329"/>
    <w:rsid w:val="00C7041B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0D2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2E4"/>
    <w:rsid w:val="00CA1C88"/>
    <w:rsid w:val="00CA2A62"/>
    <w:rsid w:val="00CA2CE2"/>
    <w:rsid w:val="00CA3781"/>
    <w:rsid w:val="00CA3B3B"/>
    <w:rsid w:val="00CA58A1"/>
    <w:rsid w:val="00CA5A1D"/>
    <w:rsid w:val="00CA5A79"/>
    <w:rsid w:val="00CA5D6A"/>
    <w:rsid w:val="00CA6A71"/>
    <w:rsid w:val="00CA6C03"/>
    <w:rsid w:val="00CA6DFD"/>
    <w:rsid w:val="00CA723E"/>
    <w:rsid w:val="00CA7596"/>
    <w:rsid w:val="00CB07FD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8B6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D7D"/>
    <w:rsid w:val="00CF6E8D"/>
    <w:rsid w:val="00CF7E3D"/>
    <w:rsid w:val="00CF7F6B"/>
    <w:rsid w:val="00D002B9"/>
    <w:rsid w:val="00D00840"/>
    <w:rsid w:val="00D00C15"/>
    <w:rsid w:val="00D01A47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6C6"/>
    <w:rsid w:val="00D268A3"/>
    <w:rsid w:val="00D26E21"/>
    <w:rsid w:val="00D27028"/>
    <w:rsid w:val="00D27217"/>
    <w:rsid w:val="00D27545"/>
    <w:rsid w:val="00D27B59"/>
    <w:rsid w:val="00D303F0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312"/>
    <w:rsid w:val="00D407ED"/>
    <w:rsid w:val="00D416B1"/>
    <w:rsid w:val="00D420AF"/>
    <w:rsid w:val="00D421CB"/>
    <w:rsid w:val="00D42F8A"/>
    <w:rsid w:val="00D43CB5"/>
    <w:rsid w:val="00D4513E"/>
    <w:rsid w:val="00D501A6"/>
    <w:rsid w:val="00D51B4E"/>
    <w:rsid w:val="00D51E81"/>
    <w:rsid w:val="00D536FC"/>
    <w:rsid w:val="00D55CFD"/>
    <w:rsid w:val="00D57129"/>
    <w:rsid w:val="00D5741D"/>
    <w:rsid w:val="00D57C3B"/>
    <w:rsid w:val="00D609C9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11F"/>
    <w:rsid w:val="00D72786"/>
    <w:rsid w:val="00D72C40"/>
    <w:rsid w:val="00D73215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1B81"/>
    <w:rsid w:val="00D8227C"/>
    <w:rsid w:val="00D835FD"/>
    <w:rsid w:val="00D8361D"/>
    <w:rsid w:val="00D838C9"/>
    <w:rsid w:val="00D840F3"/>
    <w:rsid w:val="00D844EB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C791D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19A"/>
    <w:rsid w:val="00DD77C3"/>
    <w:rsid w:val="00DE05E5"/>
    <w:rsid w:val="00DE0B6E"/>
    <w:rsid w:val="00DE1B45"/>
    <w:rsid w:val="00DE2123"/>
    <w:rsid w:val="00DE2ACE"/>
    <w:rsid w:val="00DE2C9A"/>
    <w:rsid w:val="00DE35C1"/>
    <w:rsid w:val="00DE5BCE"/>
    <w:rsid w:val="00DE650A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3F4B"/>
    <w:rsid w:val="00DF50A5"/>
    <w:rsid w:val="00DF5455"/>
    <w:rsid w:val="00DF582D"/>
    <w:rsid w:val="00DF5A58"/>
    <w:rsid w:val="00DF5E33"/>
    <w:rsid w:val="00DF601D"/>
    <w:rsid w:val="00DF6214"/>
    <w:rsid w:val="00DF706A"/>
    <w:rsid w:val="00DF721A"/>
    <w:rsid w:val="00E000AD"/>
    <w:rsid w:val="00E0058A"/>
    <w:rsid w:val="00E00C84"/>
    <w:rsid w:val="00E02136"/>
    <w:rsid w:val="00E026A4"/>
    <w:rsid w:val="00E029BF"/>
    <w:rsid w:val="00E02AB1"/>
    <w:rsid w:val="00E03282"/>
    <w:rsid w:val="00E05003"/>
    <w:rsid w:val="00E057DB"/>
    <w:rsid w:val="00E05B26"/>
    <w:rsid w:val="00E05C4A"/>
    <w:rsid w:val="00E05EC0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9DE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3EDC"/>
    <w:rsid w:val="00E66E0D"/>
    <w:rsid w:val="00E677E9"/>
    <w:rsid w:val="00E677EB"/>
    <w:rsid w:val="00E67F4D"/>
    <w:rsid w:val="00E67FE0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CD4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0F73"/>
    <w:rsid w:val="00EA16F1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590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386"/>
    <w:rsid w:val="00EC5872"/>
    <w:rsid w:val="00EC6445"/>
    <w:rsid w:val="00EC7B21"/>
    <w:rsid w:val="00ED01B2"/>
    <w:rsid w:val="00ED045C"/>
    <w:rsid w:val="00ED1656"/>
    <w:rsid w:val="00ED2239"/>
    <w:rsid w:val="00ED312D"/>
    <w:rsid w:val="00ED3527"/>
    <w:rsid w:val="00ED429E"/>
    <w:rsid w:val="00ED4F10"/>
    <w:rsid w:val="00ED535B"/>
    <w:rsid w:val="00ED5663"/>
    <w:rsid w:val="00ED6132"/>
    <w:rsid w:val="00ED68F7"/>
    <w:rsid w:val="00ED6E4C"/>
    <w:rsid w:val="00ED7335"/>
    <w:rsid w:val="00ED79F6"/>
    <w:rsid w:val="00ED7AD7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66DA"/>
    <w:rsid w:val="00EE7715"/>
    <w:rsid w:val="00EF0802"/>
    <w:rsid w:val="00EF0EEF"/>
    <w:rsid w:val="00EF1345"/>
    <w:rsid w:val="00EF2B6A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35AB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0920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A41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4D04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88C"/>
    <w:rsid w:val="00F979A3"/>
    <w:rsid w:val="00FA01AB"/>
    <w:rsid w:val="00FA0610"/>
    <w:rsid w:val="00FA094E"/>
    <w:rsid w:val="00FA0D61"/>
    <w:rsid w:val="00FA11A9"/>
    <w:rsid w:val="00FA1391"/>
    <w:rsid w:val="00FA13B3"/>
    <w:rsid w:val="00FA2658"/>
    <w:rsid w:val="00FA2A0F"/>
    <w:rsid w:val="00FA2BA0"/>
    <w:rsid w:val="00FA2D1E"/>
    <w:rsid w:val="00FA4055"/>
    <w:rsid w:val="00FA46FF"/>
    <w:rsid w:val="00FA4E31"/>
    <w:rsid w:val="00FA4F8F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AE0"/>
    <w:rsid w:val="00FB7B96"/>
    <w:rsid w:val="00FB7FB6"/>
    <w:rsid w:val="00FC00BE"/>
    <w:rsid w:val="00FC0AD9"/>
    <w:rsid w:val="00FC0E80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C7110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B8C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5</cp:revision>
  <cp:lastPrinted>2026-01-26T10:31:00Z</cp:lastPrinted>
  <dcterms:created xsi:type="dcterms:W3CDTF">2026-03-09T00:39:00Z</dcterms:created>
  <dcterms:modified xsi:type="dcterms:W3CDTF">2026-03-09T08:39:00Z</dcterms:modified>
</cp:coreProperties>
</file>